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EA158" w14:textId="4CB642AA" w:rsidR="00B00F72" w:rsidRPr="00C7475B" w:rsidRDefault="00B00F72" w:rsidP="00B00F72">
      <w:pPr>
        <w:spacing w:after="0"/>
        <w:rPr>
          <w:rFonts w:ascii="Times New Roman" w:hAnsi="Times New Roman"/>
          <w:b/>
          <w:sz w:val="24"/>
          <w:szCs w:val="24"/>
        </w:rPr>
      </w:pPr>
      <w:r w:rsidRPr="00C7475B">
        <w:rPr>
          <w:rFonts w:ascii="Times New Roman" w:hAnsi="Times New Roman"/>
          <w:b/>
          <w:sz w:val="24"/>
          <w:szCs w:val="24"/>
        </w:rPr>
        <w:t>MINISTERE D</w:t>
      </w:r>
      <w:r>
        <w:rPr>
          <w:rFonts w:ascii="Times New Roman" w:hAnsi="Times New Roman"/>
          <w:b/>
          <w:sz w:val="24"/>
          <w:szCs w:val="24"/>
        </w:rPr>
        <w:t>U DEVELOPPEMENT RURAL</w:t>
      </w:r>
      <w:r w:rsidRPr="00C7475B">
        <w:rPr>
          <w:rFonts w:ascii="Times New Roman" w:hAnsi="Times New Roman"/>
          <w:b/>
          <w:sz w:val="24"/>
          <w:szCs w:val="24"/>
        </w:rPr>
        <w:t xml:space="preserve">            REPUBLIQUE DU MALI                   </w:t>
      </w:r>
    </w:p>
    <w:p w14:paraId="76308F59" w14:textId="3021AF08" w:rsidR="00B00F72" w:rsidRPr="00C7475B" w:rsidRDefault="00B00F72" w:rsidP="00B00F72">
      <w:pPr>
        <w:pBdr>
          <w:bottom w:val="single" w:sz="6" w:space="1" w:color="auto"/>
        </w:pBdr>
        <w:spacing w:after="0"/>
        <w:rPr>
          <w:rFonts w:ascii="Times New Roman" w:hAnsi="Times New Roman"/>
          <w:b/>
          <w:sz w:val="24"/>
          <w:szCs w:val="24"/>
        </w:rPr>
      </w:pPr>
      <w:r>
        <w:rPr>
          <w:rFonts w:ascii="Times New Roman" w:hAnsi="Times New Roman"/>
          <w:b/>
          <w:sz w:val="24"/>
          <w:szCs w:val="24"/>
        </w:rPr>
        <w:t xml:space="preserve">                                 </w:t>
      </w:r>
      <w:r w:rsidRPr="00C7475B">
        <w:rPr>
          <w:rFonts w:ascii="Times New Roman" w:hAnsi="Times New Roman"/>
          <w:b/>
          <w:sz w:val="24"/>
          <w:szCs w:val="24"/>
        </w:rPr>
        <w:t xml:space="preserve">                                     </w:t>
      </w:r>
      <w:r>
        <w:rPr>
          <w:rFonts w:ascii="Times New Roman" w:hAnsi="Times New Roman"/>
          <w:b/>
          <w:sz w:val="24"/>
          <w:szCs w:val="24"/>
        </w:rPr>
        <w:t xml:space="preserve">                        </w:t>
      </w:r>
      <w:r w:rsidRPr="00C7475B">
        <w:rPr>
          <w:rFonts w:ascii="Times New Roman" w:hAnsi="Times New Roman"/>
          <w:b/>
          <w:sz w:val="24"/>
          <w:szCs w:val="24"/>
        </w:rPr>
        <w:t xml:space="preserve"> Un Peuple –Un But – Une Foi</w:t>
      </w:r>
    </w:p>
    <w:p w14:paraId="3FF83634" w14:textId="77777777" w:rsidR="00B00F72" w:rsidRPr="00731C90" w:rsidRDefault="00B00F72" w:rsidP="00B00F72">
      <w:pPr>
        <w:spacing w:after="0"/>
        <w:rPr>
          <w:rFonts w:ascii="Times New Roman" w:hAnsi="Times New Roman"/>
          <w:b/>
          <w:sz w:val="24"/>
          <w:szCs w:val="24"/>
        </w:rPr>
      </w:pPr>
      <w:r w:rsidRPr="00731C90">
        <w:rPr>
          <w:rFonts w:ascii="Times New Roman" w:hAnsi="Times New Roman"/>
          <w:b/>
          <w:sz w:val="24"/>
          <w:szCs w:val="24"/>
        </w:rPr>
        <w:t>DIRECTION NATIONALE DES PRODUCTIONS</w:t>
      </w:r>
    </w:p>
    <w:p w14:paraId="30443FE2" w14:textId="0D90A3A5" w:rsidR="00B00F72" w:rsidRPr="00C7475B" w:rsidRDefault="00B00F72" w:rsidP="00B00F72">
      <w:pPr>
        <w:spacing w:after="0"/>
        <w:ind w:hanging="142"/>
        <w:rPr>
          <w:rFonts w:ascii="Times New Roman" w:hAnsi="Times New Roman"/>
          <w:b/>
          <w:sz w:val="24"/>
          <w:szCs w:val="24"/>
        </w:rPr>
      </w:pPr>
      <w:r>
        <w:rPr>
          <w:rFonts w:ascii="Times New Roman" w:hAnsi="Times New Roman"/>
          <w:b/>
          <w:sz w:val="24"/>
          <w:szCs w:val="24"/>
        </w:rPr>
        <w:t xml:space="preserve">   </w:t>
      </w:r>
      <w:r w:rsidRPr="00731C90">
        <w:rPr>
          <w:rFonts w:ascii="Times New Roman" w:hAnsi="Times New Roman"/>
          <w:b/>
          <w:sz w:val="24"/>
          <w:szCs w:val="24"/>
        </w:rPr>
        <w:t>ET DES INDUSTRIES ANIMALES</w:t>
      </w:r>
      <w:r w:rsidR="00A40D00">
        <w:rPr>
          <w:rFonts w:ascii="Times New Roman" w:hAnsi="Times New Roman"/>
          <w:b/>
          <w:sz w:val="24"/>
          <w:szCs w:val="24"/>
        </w:rPr>
        <w:t xml:space="preserve"> </w:t>
      </w:r>
      <w:r w:rsidRPr="00731C90">
        <w:rPr>
          <w:rFonts w:ascii="Times New Roman" w:hAnsi="Times New Roman"/>
          <w:b/>
          <w:sz w:val="24"/>
          <w:szCs w:val="24"/>
        </w:rPr>
        <w:t>(DNPIA)</w:t>
      </w:r>
    </w:p>
    <w:p w14:paraId="45539685" w14:textId="77777777" w:rsidR="00B00F72" w:rsidRPr="00C7475B" w:rsidRDefault="00B00F72" w:rsidP="00B00F72">
      <w:pPr>
        <w:rPr>
          <w:rFonts w:ascii="Times New Roman" w:hAnsi="Times New Roman"/>
          <w:b/>
          <w:sz w:val="24"/>
          <w:szCs w:val="24"/>
        </w:rPr>
      </w:pPr>
      <w:r>
        <w:rPr>
          <w:rFonts w:ascii="Times New Roman" w:hAnsi="Times New Roman"/>
          <w:b/>
          <w:noProof/>
          <w:sz w:val="24"/>
          <w:szCs w:val="24"/>
          <w:lang w:val="en-US" w:eastAsia="en-US"/>
        </w:rPr>
        <w:drawing>
          <wp:anchor distT="0" distB="0" distL="114300" distR="114300" simplePos="0" relativeHeight="251659264" behindDoc="0" locked="0" layoutInCell="1" allowOverlap="1" wp14:anchorId="6271B98C" wp14:editId="3FE80E58">
            <wp:simplePos x="0" y="0"/>
            <wp:positionH relativeFrom="column">
              <wp:posOffset>-80645</wp:posOffset>
            </wp:positionH>
            <wp:positionV relativeFrom="paragraph">
              <wp:posOffset>268605</wp:posOffset>
            </wp:positionV>
            <wp:extent cx="1095375" cy="807720"/>
            <wp:effectExtent l="19050" t="0" r="9525" b="0"/>
            <wp:wrapSquare wrapText="bothSides"/>
            <wp:docPr id="36" name="Image 2" descr="Description : F:\DNPIA_IDENTIFICATION\Tampon\Tamp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F:\DNPIA_IDENTIFICATION\Tampon\Tampon-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807720"/>
                    </a:xfrm>
                    <a:prstGeom prst="rect">
                      <a:avLst/>
                    </a:prstGeom>
                    <a:noFill/>
                    <a:ln>
                      <a:noFill/>
                    </a:ln>
                  </pic:spPr>
                </pic:pic>
              </a:graphicData>
            </a:graphic>
          </wp:anchor>
        </w:drawing>
      </w:r>
      <w:r w:rsidRPr="00C7475B">
        <w:rPr>
          <w:rFonts w:ascii="Times New Roman" w:hAnsi="Times New Roman"/>
          <w:b/>
          <w:sz w:val="24"/>
          <w:szCs w:val="24"/>
        </w:rPr>
        <w:t xml:space="preserve">       ------</w:t>
      </w:r>
      <w:r>
        <w:rPr>
          <w:rFonts w:ascii="Times New Roman" w:hAnsi="Times New Roman"/>
          <w:b/>
          <w:sz w:val="24"/>
          <w:szCs w:val="24"/>
        </w:rPr>
        <w:t>-----</w:t>
      </w:r>
    </w:p>
    <w:p w14:paraId="32C248DB" w14:textId="77777777" w:rsidR="00B00F72" w:rsidRDefault="00B00F72" w:rsidP="00B00F72">
      <w:pPr>
        <w:rPr>
          <w:rFonts w:ascii="Times New Roman" w:hAnsi="Times New Roman"/>
          <w:b/>
          <w:sz w:val="20"/>
          <w:szCs w:val="20"/>
        </w:rPr>
      </w:pPr>
      <w:r>
        <w:rPr>
          <w:rFonts w:ascii="Times New Roman" w:hAnsi="Times New Roman"/>
          <w:b/>
          <w:sz w:val="20"/>
          <w:szCs w:val="20"/>
        </w:rPr>
        <w:t xml:space="preserve">                                                                                                                </w:t>
      </w:r>
      <w:r w:rsidRPr="002E71BD">
        <w:rPr>
          <w:rFonts w:ascii="Times New Roman" w:hAnsi="Times New Roman"/>
          <w:b/>
          <w:noProof/>
          <w:sz w:val="20"/>
          <w:szCs w:val="20"/>
          <w:lang w:val="en-US" w:eastAsia="en-US"/>
        </w:rPr>
        <w:drawing>
          <wp:inline distT="0" distB="0" distL="0" distR="0" wp14:anchorId="447B21AE" wp14:editId="42C7F6A3">
            <wp:extent cx="813223" cy="746760"/>
            <wp:effectExtent l="19050" t="0" r="5927" b="0"/>
            <wp:docPr id="1" name="Image 1" descr="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D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743456"/>
                    </a:xfrm>
                    <a:prstGeom prst="rect">
                      <a:avLst/>
                    </a:prstGeom>
                    <a:noFill/>
                    <a:ln>
                      <a:noFill/>
                    </a:ln>
                  </pic:spPr>
                </pic:pic>
              </a:graphicData>
            </a:graphic>
          </wp:inline>
        </w:drawing>
      </w:r>
    </w:p>
    <w:p w14:paraId="0C6CE02E" w14:textId="178E26BB" w:rsidR="00F44BE1" w:rsidRPr="00A41360" w:rsidRDefault="00B66268" w:rsidP="00B66268">
      <w:pPr>
        <w:pStyle w:val="Paragraphedeliste"/>
        <w:tabs>
          <w:tab w:val="left" w:pos="8040"/>
        </w:tabs>
        <w:ind w:left="1080"/>
        <w:rPr>
          <w:rFonts w:ascii="Times New Roman" w:hAnsi="Times New Roman"/>
          <w:b/>
          <w:sz w:val="20"/>
          <w:szCs w:val="20"/>
        </w:rPr>
      </w:pPr>
      <w:r>
        <w:rPr>
          <w:rFonts w:ascii="Times New Roman" w:hAnsi="Times New Roman"/>
          <w:b/>
          <w:sz w:val="20"/>
          <w:szCs w:val="20"/>
        </w:rPr>
        <w:tab/>
      </w:r>
    </w:p>
    <w:p w14:paraId="68FECBD9" w14:textId="0F8F8EEF" w:rsidR="00B00F72" w:rsidRDefault="00B00F72" w:rsidP="00B00F72">
      <w:pPr>
        <w:jc w:val="center"/>
        <w:rPr>
          <w:rFonts w:ascii="Times New Roman" w:hAnsi="Times New Roman"/>
          <w:b/>
          <w:sz w:val="24"/>
          <w:szCs w:val="24"/>
        </w:rPr>
      </w:pPr>
    </w:p>
    <w:p w14:paraId="3AD7DABF" w14:textId="180FE7A1" w:rsidR="00B00F72" w:rsidRDefault="00B00F72" w:rsidP="00D94A8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jc w:val="both"/>
        <w:rPr>
          <w:rFonts w:ascii="Times New Roman" w:hAnsi="Times New Roman"/>
          <w:b/>
          <w:sz w:val="24"/>
          <w:szCs w:val="24"/>
        </w:rPr>
      </w:pPr>
      <w:r w:rsidRPr="00731C90">
        <w:rPr>
          <w:rFonts w:ascii="Bodoni MT" w:hAnsi="Bodoni MT"/>
          <w:sz w:val="32"/>
          <w:szCs w:val="32"/>
        </w:rPr>
        <w:t xml:space="preserve">RAPPORT D’EXECUTION TECHNIQUE </w:t>
      </w:r>
      <w:r w:rsidRPr="00D94A8C">
        <w:rPr>
          <w:rFonts w:ascii="Bodoni MT" w:hAnsi="Bodoni MT"/>
          <w:b/>
          <w:sz w:val="32"/>
          <w:szCs w:val="32"/>
        </w:rPr>
        <w:t xml:space="preserve">PROVISOIRE </w:t>
      </w:r>
      <w:r w:rsidRPr="00731C90">
        <w:rPr>
          <w:rFonts w:ascii="Bodoni MT" w:hAnsi="Bodoni MT"/>
          <w:sz w:val="32"/>
          <w:szCs w:val="32"/>
        </w:rPr>
        <w:t xml:space="preserve">DU PROJET </w:t>
      </w:r>
      <w:r>
        <w:rPr>
          <w:rFonts w:ascii="Bodoni MT" w:hAnsi="Bodoni MT"/>
          <w:sz w:val="32"/>
          <w:szCs w:val="32"/>
        </w:rPr>
        <w:t>ENERGIE SOLAIRE, TELESANTE ET PROTECTION SOCIALE POUR TRANSFORMER LA SANTE COMMUNAUTAIRE AU MALI</w:t>
      </w:r>
    </w:p>
    <w:p w14:paraId="733231A6" w14:textId="77777777" w:rsidR="00D94A8C" w:rsidRDefault="00D94A8C" w:rsidP="00B00F72">
      <w:pPr>
        <w:jc w:val="center"/>
        <w:rPr>
          <w:rFonts w:ascii="Times New Roman" w:hAnsi="Times New Roman"/>
          <w:sz w:val="24"/>
          <w:szCs w:val="24"/>
        </w:rPr>
      </w:pPr>
    </w:p>
    <w:p w14:paraId="223A59B5" w14:textId="36DDEE69" w:rsidR="00D94A8C" w:rsidRDefault="00E87D9A" w:rsidP="00B00F72">
      <w:pPr>
        <w:jc w:val="center"/>
        <w:rPr>
          <w:rFonts w:ascii="Times New Roman" w:hAnsi="Times New Roman"/>
          <w:sz w:val="24"/>
          <w:szCs w:val="24"/>
        </w:rPr>
      </w:pPr>
      <w:r>
        <w:rPr>
          <w:noProof/>
          <w:lang w:val="en-US" w:eastAsia="en-US"/>
        </w:rPr>
        <w:drawing>
          <wp:anchor distT="0" distB="0" distL="114300" distR="114300" simplePos="0" relativeHeight="251667456" behindDoc="0" locked="0" layoutInCell="1" allowOverlap="1" wp14:anchorId="1199235B" wp14:editId="503CF43B">
            <wp:simplePos x="0" y="0"/>
            <wp:positionH relativeFrom="margin">
              <wp:posOffset>804545</wp:posOffset>
            </wp:positionH>
            <wp:positionV relativeFrom="paragraph">
              <wp:posOffset>64135</wp:posOffset>
            </wp:positionV>
            <wp:extent cx="3800475" cy="3028950"/>
            <wp:effectExtent l="133350" t="76200" r="85725" b="133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0475" cy="3028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D3047EC" w14:textId="3DB07DFB" w:rsidR="00D94A8C" w:rsidRDefault="00D94A8C" w:rsidP="00B00F72">
      <w:pPr>
        <w:jc w:val="center"/>
        <w:rPr>
          <w:rFonts w:ascii="Times New Roman" w:hAnsi="Times New Roman"/>
          <w:sz w:val="24"/>
          <w:szCs w:val="24"/>
        </w:rPr>
      </w:pPr>
    </w:p>
    <w:p w14:paraId="4E375B26" w14:textId="0D86A58A" w:rsidR="00D94A8C" w:rsidRDefault="00D94A8C" w:rsidP="00B00F72">
      <w:pPr>
        <w:jc w:val="center"/>
        <w:rPr>
          <w:rFonts w:ascii="Times New Roman" w:hAnsi="Times New Roman"/>
          <w:sz w:val="24"/>
          <w:szCs w:val="24"/>
        </w:rPr>
      </w:pPr>
    </w:p>
    <w:p w14:paraId="5ED3245E" w14:textId="77777777" w:rsidR="00D94A8C" w:rsidRDefault="00D94A8C" w:rsidP="00B00F72">
      <w:pPr>
        <w:jc w:val="center"/>
        <w:rPr>
          <w:rFonts w:ascii="Times New Roman" w:hAnsi="Times New Roman"/>
          <w:sz w:val="24"/>
          <w:szCs w:val="24"/>
        </w:rPr>
      </w:pPr>
    </w:p>
    <w:p w14:paraId="27D60FCC" w14:textId="77777777" w:rsidR="00D94A8C" w:rsidRDefault="00D94A8C" w:rsidP="00B00F72">
      <w:pPr>
        <w:jc w:val="center"/>
        <w:rPr>
          <w:rFonts w:ascii="Times New Roman" w:hAnsi="Times New Roman"/>
          <w:sz w:val="24"/>
          <w:szCs w:val="24"/>
        </w:rPr>
      </w:pPr>
    </w:p>
    <w:p w14:paraId="67C53E15" w14:textId="77777777" w:rsidR="00D94A8C" w:rsidRDefault="00D94A8C" w:rsidP="00B00F72">
      <w:pPr>
        <w:jc w:val="center"/>
        <w:rPr>
          <w:rFonts w:ascii="Times New Roman" w:hAnsi="Times New Roman"/>
          <w:sz w:val="24"/>
          <w:szCs w:val="24"/>
        </w:rPr>
      </w:pPr>
    </w:p>
    <w:p w14:paraId="2FD2C010" w14:textId="77777777" w:rsidR="00D94A8C" w:rsidRDefault="00D94A8C" w:rsidP="00B00F72">
      <w:pPr>
        <w:jc w:val="center"/>
        <w:rPr>
          <w:rFonts w:ascii="Times New Roman" w:hAnsi="Times New Roman"/>
          <w:sz w:val="24"/>
          <w:szCs w:val="24"/>
        </w:rPr>
      </w:pPr>
    </w:p>
    <w:p w14:paraId="1357487A" w14:textId="77777777" w:rsidR="00D94A8C" w:rsidRDefault="00D94A8C" w:rsidP="00B00F72">
      <w:pPr>
        <w:jc w:val="center"/>
        <w:rPr>
          <w:rFonts w:ascii="Times New Roman" w:hAnsi="Times New Roman"/>
          <w:sz w:val="24"/>
          <w:szCs w:val="24"/>
        </w:rPr>
      </w:pPr>
    </w:p>
    <w:p w14:paraId="691E5B18" w14:textId="77777777" w:rsidR="00D94A8C" w:rsidRDefault="00D94A8C" w:rsidP="00B00F72">
      <w:pPr>
        <w:jc w:val="center"/>
        <w:rPr>
          <w:rFonts w:ascii="Times New Roman" w:hAnsi="Times New Roman"/>
          <w:sz w:val="24"/>
          <w:szCs w:val="24"/>
        </w:rPr>
      </w:pPr>
    </w:p>
    <w:p w14:paraId="1ECFC955" w14:textId="77777777" w:rsidR="00D94A8C" w:rsidRDefault="00D94A8C" w:rsidP="00B00F72">
      <w:pPr>
        <w:jc w:val="center"/>
        <w:rPr>
          <w:rFonts w:ascii="Times New Roman" w:hAnsi="Times New Roman"/>
          <w:sz w:val="24"/>
          <w:szCs w:val="24"/>
        </w:rPr>
      </w:pPr>
      <w:r>
        <w:rPr>
          <w:rFonts w:ascii="Times New Roman" w:hAnsi="Times New Roman"/>
          <w:sz w:val="24"/>
          <w:szCs w:val="24"/>
        </w:rPr>
        <w:t xml:space="preserve">                        </w:t>
      </w:r>
    </w:p>
    <w:p w14:paraId="4D6488FC" w14:textId="77777777" w:rsidR="00D94A8C" w:rsidRDefault="00D94A8C" w:rsidP="00B00F72">
      <w:pPr>
        <w:jc w:val="center"/>
        <w:rPr>
          <w:rFonts w:ascii="Times New Roman" w:hAnsi="Times New Roman"/>
          <w:sz w:val="24"/>
          <w:szCs w:val="24"/>
        </w:rPr>
      </w:pPr>
    </w:p>
    <w:p w14:paraId="309135BF" w14:textId="74555D93" w:rsidR="004C265C" w:rsidRDefault="00D94A8C" w:rsidP="00B00F72">
      <w:pPr>
        <w:jc w:val="center"/>
        <w:rPr>
          <w:rFonts w:ascii="Times New Roman" w:hAnsi="Times New Roman"/>
          <w:sz w:val="24"/>
          <w:szCs w:val="24"/>
        </w:rPr>
      </w:pPr>
      <w:r>
        <w:rPr>
          <w:rFonts w:ascii="Times New Roman" w:hAnsi="Times New Roman"/>
          <w:sz w:val="24"/>
          <w:szCs w:val="24"/>
        </w:rPr>
        <w:t xml:space="preserve">                                                                                              </w:t>
      </w:r>
      <w:r w:rsidR="00A20009">
        <w:rPr>
          <w:rFonts w:ascii="Times New Roman" w:hAnsi="Times New Roman"/>
          <w:sz w:val="24"/>
          <w:szCs w:val="24"/>
        </w:rPr>
        <w:t>Janvier 2023</w:t>
      </w:r>
    </w:p>
    <w:p w14:paraId="0245D47D" w14:textId="77777777" w:rsidR="004C265C" w:rsidRDefault="004C265C" w:rsidP="00B00F72">
      <w:pPr>
        <w:jc w:val="center"/>
        <w:rPr>
          <w:rFonts w:ascii="Times New Roman" w:hAnsi="Times New Roman"/>
          <w:sz w:val="24"/>
          <w:szCs w:val="24"/>
        </w:rPr>
      </w:pPr>
    </w:p>
    <w:p w14:paraId="7BD279DD" w14:textId="77777777" w:rsidR="004C265C" w:rsidRDefault="004C265C" w:rsidP="004C265C">
      <w:pPr>
        <w:rPr>
          <w:rFonts w:ascii="Times New Roman" w:hAnsi="Times New Roman"/>
          <w:sz w:val="24"/>
          <w:szCs w:val="24"/>
        </w:rPr>
      </w:pPr>
    </w:p>
    <w:p w14:paraId="452C99D8" w14:textId="77777777" w:rsidR="004C265C" w:rsidRPr="00B472D2" w:rsidRDefault="004C265C" w:rsidP="004C265C">
      <w:pPr>
        <w:jc w:val="center"/>
        <w:rPr>
          <w:rFonts w:ascii="Times New Roman" w:hAnsi="Times New Roman"/>
          <w:b/>
          <w:color w:val="0070C0"/>
          <w:sz w:val="24"/>
          <w:szCs w:val="24"/>
        </w:rPr>
      </w:pPr>
      <w:r w:rsidRPr="00B472D2">
        <w:rPr>
          <w:rFonts w:ascii="Times New Roman" w:hAnsi="Times New Roman"/>
          <w:b/>
          <w:color w:val="0070C0"/>
          <w:sz w:val="24"/>
          <w:szCs w:val="24"/>
        </w:rPr>
        <w:lastRenderedPageBreak/>
        <w:t>SOMMAIRE</w:t>
      </w:r>
    </w:p>
    <w:p w14:paraId="77C7572D" w14:textId="2F6559EA" w:rsidR="004C265C" w:rsidRPr="00A5462A" w:rsidRDefault="00A5462A" w:rsidP="00A5462A">
      <w:pPr>
        <w:rPr>
          <w:rFonts w:ascii="Bodoni MT" w:hAnsi="Bodoni MT"/>
          <w:sz w:val="32"/>
          <w:szCs w:val="32"/>
        </w:rPr>
      </w:pPr>
      <w:r>
        <w:rPr>
          <w:rFonts w:ascii="Times New Roman" w:hAnsi="Times New Roman"/>
          <w:sz w:val="24"/>
          <w:szCs w:val="24"/>
        </w:rPr>
        <w:t xml:space="preserve">I. </w:t>
      </w:r>
      <w:r w:rsidR="004C265C" w:rsidRPr="00A5462A">
        <w:rPr>
          <w:rFonts w:ascii="Times New Roman" w:hAnsi="Times New Roman"/>
          <w:sz w:val="24"/>
          <w:szCs w:val="24"/>
        </w:rPr>
        <w:t>Résumé…………………………………………………………………</w:t>
      </w:r>
      <w:r w:rsidR="000F077F">
        <w:rPr>
          <w:rFonts w:ascii="Times New Roman" w:hAnsi="Times New Roman"/>
          <w:sz w:val="24"/>
          <w:szCs w:val="24"/>
        </w:rPr>
        <w:t>…</w:t>
      </w:r>
      <w:proofErr w:type="gramStart"/>
      <w:r w:rsidR="000F077F">
        <w:rPr>
          <w:rFonts w:ascii="Times New Roman" w:hAnsi="Times New Roman"/>
          <w:sz w:val="24"/>
          <w:szCs w:val="24"/>
        </w:rPr>
        <w:t>…….</w:t>
      </w:r>
      <w:proofErr w:type="gramEnd"/>
      <w:r w:rsidR="000F077F">
        <w:rPr>
          <w:rFonts w:ascii="Times New Roman" w:hAnsi="Times New Roman"/>
          <w:sz w:val="24"/>
          <w:szCs w:val="24"/>
        </w:rPr>
        <w:t>.</w:t>
      </w:r>
      <w:r w:rsidR="004C265C" w:rsidRPr="00A5462A">
        <w:rPr>
          <w:rFonts w:ascii="Times New Roman" w:hAnsi="Times New Roman"/>
          <w:sz w:val="24"/>
          <w:szCs w:val="24"/>
        </w:rPr>
        <w:t>…………</w:t>
      </w:r>
      <w:r w:rsidR="000F077F">
        <w:rPr>
          <w:rFonts w:ascii="Times New Roman" w:hAnsi="Times New Roman"/>
          <w:sz w:val="24"/>
          <w:szCs w:val="24"/>
        </w:rPr>
        <w:t>.4</w:t>
      </w:r>
    </w:p>
    <w:p w14:paraId="7C232880" w14:textId="444E6225" w:rsidR="004C265C" w:rsidRPr="007A6A77" w:rsidRDefault="007A6A77" w:rsidP="007A6A77">
      <w:pPr>
        <w:rPr>
          <w:rFonts w:ascii="Bodoni MT" w:hAnsi="Bodoni MT"/>
          <w:sz w:val="32"/>
          <w:szCs w:val="32"/>
        </w:rPr>
      </w:pPr>
      <w:r>
        <w:rPr>
          <w:rFonts w:ascii="Times New Roman" w:hAnsi="Times New Roman"/>
          <w:sz w:val="24"/>
          <w:szCs w:val="24"/>
        </w:rPr>
        <w:t xml:space="preserve">II. </w:t>
      </w:r>
      <w:r w:rsidR="004C265C" w:rsidRPr="007A6A77">
        <w:rPr>
          <w:rFonts w:ascii="Times New Roman" w:hAnsi="Times New Roman"/>
          <w:sz w:val="24"/>
          <w:szCs w:val="24"/>
        </w:rPr>
        <w:t>Introduction-Contexte ………………………………………………</w:t>
      </w:r>
      <w:r w:rsidR="000F077F">
        <w:rPr>
          <w:rFonts w:ascii="Times New Roman" w:hAnsi="Times New Roman"/>
          <w:sz w:val="24"/>
          <w:szCs w:val="24"/>
        </w:rPr>
        <w:t>…</w:t>
      </w:r>
      <w:proofErr w:type="gramStart"/>
      <w:r w:rsidR="000F077F">
        <w:rPr>
          <w:rFonts w:ascii="Times New Roman" w:hAnsi="Times New Roman"/>
          <w:sz w:val="24"/>
          <w:szCs w:val="24"/>
        </w:rPr>
        <w:t>…….</w:t>
      </w:r>
      <w:proofErr w:type="gramEnd"/>
      <w:r w:rsidR="004C265C" w:rsidRPr="007A6A77">
        <w:rPr>
          <w:rFonts w:ascii="Times New Roman" w:hAnsi="Times New Roman"/>
          <w:sz w:val="24"/>
          <w:szCs w:val="24"/>
        </w:rPr>
        <w:t>……………</w:t>
      </w:r>
      <w:r w:rsidR="000F077F">
        <w:rPr>
          <w:rFonts w:ascii="Times New Roman" w:hAnsi="Times New Roman"/>
          <w:sz w:val="24"/>
          <w:szCs w:val="24"/>
        </w:rPr>
        <w:t>..4</w:t>
      </w:r>
    </w:p>
    <w:p w14:paraId="7BB4A983" w14:textId="63F9BED1" w:rsidR="004C265C" w:rsidRDefault="007A6A77" w:rsidP="007A6A77">
      <w:pPr>
        <w:rPr>
          <w:rFonts w:ascii="Times New Roman" w:hAnsi="Times New Roman"/>
          <w:sz w:val="24"/>
          <w:szCs w:val="24"/>
        </w:rPr>
      </w:pPr>
      <w:r>
        <w:rPr>
          <w:rFonts w:ascii="Times New Roman" w:hAnsi="Times New Roman" w:cs="Times New Roman"/>
          <w:sz w:val="24"/>
          <w:szCs w:val="24"/>
        </w:rPr>
        <w:t xml:space="preserve">III. </w:t>
      </w:r>
      <w:r w:rsidRPr="007A6A77">
        <w:rPr>
          <w:rFonts w:ascii="Times New Roman" w:hAnsi="Times New Roman" w:cs="Times New Roman"/>
          <w:sz w:val="24"/>
          <w:szCs w:val="24"/>
        </w:rPr>
        <w:t>E</w:t>
      </w:r>
      <w:r w:rsidRPr="007A6A77">
        <w:rPr>
          <w:rFonts w:ascii="Times New Roman" w:hAnsi="Times New Roman"/>
          <w:sz w:val="24"/>
          <w:szCs w:val="24"/>
        </w:rPr>
        <w:t>tat d’exécution technique des activités………………...………………</w:t>
      </w:r>
      <w:r w:rsidR="000F077F">
        <w:rPr>
          <w:rFonts w:ascii="Times New Roman" w:hAnsi="Times New Roman"/>
          <w:sz w:val="24"/>
          <w:szCs w:val="24"/>
        </w:rPr>
        <w:t>………</w:t>
      </w:r>
      <w:r w:rsidRPr="007A6A77">
        <w:rPr>
          <w:rFonts w:ascii="Times New Roman" w:hAnsi="Times New Roman"/>
          <w:sz w:val="24"/>
          <w:szCs w:val="24"/>
        </w:rPr>
        <w:t>…………</w:t>
      </w:r>
      <w:r w:rsidR="000F077F">
        <w:rPr>
          <w:rFonts w:ascii="Times New Roman" w:hAnsi="Times New Roman"/>
          <w:sz w:val="24"/>
          <w:szCs w:val="24"/>
        </w:rPr>
        <w:t>6</w:t>
      </w:r>
    </w:p>
    <w:p w14:paraId="760DBCDD" w14:textId="06827AB0" w:rsidR="00A6236B" w:rsidRDefault="00A6236B" w:rsidP="007A6A77">
      <w:pPr>
        <w:rPr>
          <w:rFonts w:ascii="Times New Roman" w:hAnsi="Times New Roman"/>
          <w:sz w:val="24"/>
          <w:szCs w:val="24"/>
        </w:rPr>
      </w:pPr>
      <w:r>
        <w:rPr>
          <w:rFonts w:ascii="Times New Roman" w:hAnsi="Times New Roman"/>
          <w:sz w:val="24"/>
          <w:szCs w:val="24"/>
        </w:rPr>
        <w:t>3.1.</w:t>
      </w:r>
      <w:r w:rsidRPr="00A6236B">
        <w:rPr>
          <w:rFonts w:ascii="Times New Roman" w:hAnsi="Times New Roman"/>
          <w:b/>
          <w:sz w:val="24"/>
          <w:szCs w:val="24"/>
        </w:rPr>
        <w:t xml:space="preserve"> </w:t>
      </w:r>
      <w:r w:rsidRPr="00A6236B">
        <w:rPr>
          <w:rFonts w:ascii="Times New Roman" w:hAnsi="Times New Roman"/>
          <w:sz w:val="24"/>
          <w:szCs w:val="24"/>
        </w:rPr>
        <w:t>Les personnes vulnérables sont soutenues par des mesures de protection sociale pour lutter contre la hausse des prix des denrées alimentaires et de l’énergie grâce aux mesures de protection sociales adaptées</w:t>
      </w:r>
      <w:r>
        <w:rPr>
          <w:rFonts w:ascii="Times New Roman" w:hAnsi="Times New Roman"/>
          <w:sz w:val="24"/>
          <w:szCs w:val="24"/>
        </w:rPr>
        <w:t>…………………………………………………</w:t>
      </w:r>
      <w:proofErr w:type="gramStart"/>
      <w:r>
        <w:rPr>
          <w:rFonts w:ascii="Times New Roman" w:hAnsi="Times New Roman"/>
          <w:sz w:val="24"/>
          <w:szCs w:val="24"/>
        </w:rPr>
        <w:t>……</w:t>
      </w:r>
      <w:r w:rsidR="000F077F">
        <w:rPr>
          <w:rFonts w:ascii="Times New Roman" w:hAnsi="Times New Roman"/>
          <w:sz w:val="24"/>
          <w:szCs w:val="24"/>
        </w:rPr>
        <w:t>.</w:t>
      </w:r>
      <w:proofErr w:type="gramEnd"/>
      <w:r w:rsidR="000F077F">
        <w:rPr>
          <w:rFonts w:ascii="Times New Roman" w:hAnsi="Times New Roman"/>
          <w:sz w:val="24"/>
          <w:szCs w:val="24"/>
        </w:rPr>
        <w:t>.</w:t>
      </w:r>
      <w:r>
        <w:rPr>
          <w:rFonts w:ascii="Times New Roman" w:hAnsi="Times New Roman"/>
          <w:sz w:val="24"/>
          <w:szCs w:val="24"/>
        </w:rPr>
        <w:t>………</w:t>
      </w:r>
      <w:r w:rsidR="000F077F">
        <w:rPr>
          <w:rFonts w:ascii="Times New Roman" w:hAnsi="Times New Roman"/>
          <w:sz w:val="24"/>
          <w:szCs w:val="24"/>
        </w:rPr>
        <w:t>..</w:t>
      </w:r>
      <w:r>
        <w:rPr>
          <w:rFonts w:ascii="Times New Roman" w:hAnsi="Times New Roman"/>
          <w:sz w:val="24"/>
          <w:szCs w:val="24"/>
        </w:rPr>
        <w:t>…</w:t>
      </w:r>
      <w:r w:rsidR="00B66268">
        <w:rPr>
          <w:rFonts w:ascii="Times New Roman" w:hAnsi="Times New Roman"/>
          <w:sz w:val="24"/>
          <w:szCs w:val="24"/>
        </w:rPr>
        <w:t>5</w:t>
      </w:r>
    </w:p>
    <w:p w14:paraId="2A1803C2" w14:textId="7A94BA38" w:rsidR="00A6236B" w:rsidRDefault="00A6236B" w:rsidP="00D11A6F">
      <w:pPr>
        <w:spacing w:after="0"/>
        <w:jc w:val="both"/>
        <w:rPr>
          <w:rFonts w:ascii="Times New Roman" w:hAnsi="Times New Roman"/>
          <w:sz w:val="24"/>
          <w:szCs w:val="24"/>
        </w:rPr>
      </w:pPr>
      <w:r w:rsidRPr="00D11A6F">
        <w:rPr>
          <w:rFonts w:ascii="Times New Roman" w:hAnsi="Times New Roman"/>
          <w:sz w:val="24"/>
          <w:szCs w:val="24"/>
        </w:rPr>
        <w:t>3.1.1. Mise en place des mécanismes de subvention de l’énergie propre</w:t>
      </w:r>
      <w:r w:rsidR="00D11A6F">
        <w:rPr>
          <w:rFonts w:ascii="Times New Roman" w:hAnsi="Times New Roman"/>
          <w:sz w:val="24"/>
          <w:szCs w:val="24"/>
        </w:rPr>
        <w:t>……………………</w:t>
      </w:r>
      <w:r w:rsidR="00B66268">
        <w:rPr>
          <w:rFonts w:ascii="Times New Roman" w:hAnsi="Times New Roman"/>
          <w:sz w:val="24"/>
          <w:szCs w:val="24"/>
        </w:rPr>
        <w:t>…5</w:t>
      </w:r>
    </w:p>
    <w:p w14:paraId="006A7095" w14:textId="77777777" w:rsidR="000F077F" w:rsidRDefault="000F077F" w:rsidP="00D11A6F">
      <w:pPr>
        <w:spacing w:after="0"/>
        <w:jc w:val="both"/>
        <w:rPr>
          <w:rFonts w:ascii="Times New Roman" w:hAnsi="Times New Roman"/>
          <w:sz w:val="24"/>
          <w:szCs w:val="24"/>
        </w:rPr>
      </w:pPr>
    </w:p>
    <w:p w14:paraId="060E1CA2" w14:textId="0598BDBB" w:rsidR="00D11A6F" w:rsidRDefault="00D11A6F" w:rsidP="00D11A6F">
      <w:pPr>
        <w:spacing w:after="0"/>
        <w:jc w:val="both"/>
        <w:rPr>
          <w:rFonts w:ascii="Times New Roman" w:hAnsi="Times New Roman"/>
          <w:sz w:val="24"/>
          <w:szCs w:val="24"/>
        </w:rPr>
      </w:pPr>
      <w:r>
        <w:rPr>
          <w:rFonts w:ascii="Times New Roman" w:hAnsi="Times New Roman"/>
          <w:sz w:val="24"/>
          <w:szCs w:val="24"/>
        </w:rPr>
        <w:t xml:space="preserve">3.1.2. </w:t>
      </w:r>
      <w:r w:rsidRPr="00D11A6F">
        <w:rPr>
          <w:rFonts w:ascii="Times New Roman" w:hAnsi="Times New Roman"/>
          <w:sz w:val="24"/>
          <w:szCs w:val="24"/>
        </w:rPr>
        <w:t xml:space="preserve">Engagement de discussions avec les entreprises pour établir le modèle </w:t>
      </w:r>
      <w:proofErr w:type="gramStart"/>
      <w:r w:rsidRPr="00D11A6F">
        <w:rPr>
          <w:rFonts w:ascii="Times New Roman" w:hAnsi="Times New Roman"/>
          <w:sz w:val="24"/>
          <w:szCs w:val="24"/>
        </w:rPr>
        <w:t>économique</w:t>
      </w:r>
      <w:r>
        <w:rPr>
          <w:rFonts w:ascii="Times New Roman" w:hAnsi="Times New Roman"/>
          <w:sz w:val="24"/>
          <w:szCs w:val="24"/>
        </w:rPr>
        <w:t>….</w:t>
      </w:r>
      <w:proofErr w:type="gramEnd"/>
      <w:r w:rsidR="00B66268">
        <w:rPr>
          <w:rFonts w:ascii="Times New Roman" w:hAnsi="Times New Roman"/>
          <w:sz w:val="24"/>
          <w:szCs w:val="24"/>
        </w:rPr>
        <w:t>.6</w:t>
      </w:r>
      <w:r>
        <w:rPr>
          <w:rFonts w:ascii="Times New Roman" w:hAnsi="Times New Roman"/>
          <w:sz w:val="24"/>
          <w:szCs w:val="24"/>
        </w:rPr>
        <w:t>.</w:t>
      </w:r>
    </w:p>
    <w:p w14:paraId="4FB36FE5" w14:textId="4F388980" w:rsidR="00B66268" w:rsidRDefault="00B66268" w:rsidP="00D11A6F">
      <w:pPr>
        <w:spacing w:after="0"/>
        <w:jc w:val="both"/>
        <w:rPr>
          <w:rFonts w:ascii="Times New Roman" w:hAnsi="Times New Roman"/>
          <w:sz w:val="24"/>
          <w:szCs w:val="24"/>
        </w:rPr>
      </w:pPr>
    </w:p>
    <w:p w14:paraId="46FFD7E7" w14:textId="351E1C25" w:rsidR="00B66268" w:rsidRDefault="00B66268" w:rsidP="00D11A6F">
      <w:pPr>
        <w:spacing w:after="0"/>
        <w:jc w:val="both"/>
        <w:rPr>
          <w:rFonts w:ascii="Times New Roman" w:hAnsi="Times New Roman"/>
          <w:sz w:val="24"/>
          <w:szCs w:val="24"/>
        </w:rPr>
      </w:pPr>
      <w:r>
        <w:rPr>
          <w:rFonts w:ascii="Times New Roman" w:hAnsi="Times New Roman"/>
          <w:sz w:val="24"/>
          <w:szCs w:val="24"/>
        </w:rPr>
        <w:t>3.1.</w:t>
      </w:r>
      <w:proofErr w:type="gramStart"/>
      <w:r>
        <w:rPr>
          <w:rFonts w:ascii="Times New Roman" w:hAnsi="Times New Roman"/>
          <w:sz w:val="24"/>
          <w:szCs w:val="24"/>
        </w:rPr>
        <w:t>3.Subvention</w:t>
      </w:r>
      <w:proofErr w:type="gramEnd"/>
      <w:r>
        <w:rPr>
          <w:rFonts w:ascii="Times New Roman" w:hAnsi="Times New Roman"/>
          <w:sz w:val="24"/>
          <w:szCs w:val="24"/>
        </w:rPr>
        <w:t xml:space="preserve"> des communautés vulnérables pour un accès aux énergies propres…………6</w:t>
      </w:r>
    </w:p>
    <w:p w14:paraId="5CA67E47" w14:textId="77777777" w:rsidR="000F077F" w:rsidRDefault="000F077F" w:rsidP="00D11A6F">
      <w:pPr>
        <w:spacing w:after="0"/>
        <w:jc w:val="both"/>
        <w:rPr>
          <w:rFonts w:ascii="Times New Roman" w:hAnsi="Times New Roman"/>
          <w:sz w:val="24"/>
          <w:szCs w:val="24"/>
        </w:rPr>
      </w:pPr>
    </w:p>
    <w:p w14:paraId="3133545B" w14:textId="726CE025" w:rsidR="00D11A6F" w:rsidRPr="00D11A6F" w:rsidRDefault="00D11A6F" w:rsidP="00D11A6F">
      <w:pPr>
        <w:spacing w:after="0"/>
        <w:jc w:val="both"/>
        <w:rPr>
          <w:rFonts w:ascii="Times New Roman" w:hAnsi="Times New Roman"/>
          <w:sz w:val="24"/>
          <w:szCs w:val="24"/>
        </w:rPr>
      </w:pPr>
      <w:r w:rsidRPr="00D11A6F">
        <w:rPr>
          <w:rFonts w:ascii="Times New Roman" w:hAnsi="Times New Roman"/>
          <w:sz w:val="24"/>
          <w:szCs w:val="24"/>
        </w:rPr>
        <w:t>3.2. Activation des mécanismes de protection sociale</w:t>
      </w:r>
      <w:r>
        <w:rPr>
          <w:rFonts w:ascii="Times New Roman" w:hAnsi="Times New Roman"/>
          <w:sz w:val="24"/>
          <w:szCs w:val="24"/>
        </w:rPr>
        <w:t>……………………………………</w:t>
      </w:r>
      <w:proofErr w:type="gramStart"/>
      <w:r>
        <w:rPr>
          <w:rFonts w:ascii="Times New Roman" w:hAnsi="Times New Roman"/>
          <w:sz w:val="24"/>
          <w:szCs w:val="24"/>
        </w:rPr>
        <w:t>……</w:t>
      </w:r>
      <w:r w:rsidR="00B66268">
        <w:rPr>
          <w:rFonts w:ascii="Times New Roman" w:hAnsi="Times New Roman"/>
          <w:sz w:val="24"/>
          <w:szCs w:val="24"/>
        </w:rPr>
        <w:t>.</w:t>
      </w:r>
      <w:proofErr w:type="gramEnd"/>
      <w:r w:rsidR="00B66268">
        <w:rPr>
          <w:rFonts w:ascii="Times New Roman" w:hAnsi="Times New Roman"/>
          <w:sz w:val="24"/>
          <w:szCs w:val="24"/>
        </w:rPr>
        <w:t>9</w:t>
      </w:r>
    </w:p>
    <w:p w14:paraId="67F80EB8" w14:textId="77777777" w:rsidR="000F077F" w:rsidRDefault="000F077F" w:rsidP="00D11A6F">
      <w:pPr>
        <w:spacing w:after="0"/>
        <w:jc w:val="both"/>
        <w:rPr>
          <w:rFonts w:ascii="Times New Roman" w:hAnsi="Times New Roman"/>
          <w:sz w:val="24"/>
          <w:szCs w:val="24"/>
        </w:rPr>
      </w:pPr>
    </w:p>
    <w:p w14:paraId="422CD65F" w14:textId="65614699" w:rsidR="00D11A6F" w:rsidRPr="00D11A6F" w:rsidRDefault="00D11A6F" w:rsidP="00D11A6F">
      <w:pPr>
        <w:spacing w:after="0"/>
        <w:jc w:val="both"/>
        <w:rPr>
          <w:rFonts w:ascii="Times New Roman" w:hAnsi="Times New Roman"/>
          <w:sz w:val="24"/>
          <w:szCs w:val="24"/>
        </w:rPr>
      </w:pPr>
      <w:r>
        <w:rPr>
          <w:rFonts w:ascii="Times New Roman" w:hAnsi="Times New Roman"/>
          <w:sz w:val="24"/>
          <w:szCs w:val="24"/>
        </w:rPr>
        <w:t>3.2.1.</w:t>
      </w:r>
      <w:r w:rsidRPr="00D11A6F">
        <w:rPr>
          <w:rFonts w:ascii="Times New Roman" w:hAnsi="Times New Roman"/>
          <w:b/>
          <w:sz w:val="24"/>
          <w:szCs w:val="24"/>
        </w:rPr>
        <w:t xml:space="preserve"> </w:t>
      </w:r>
      <w:r w:rsidRPr="00D11A6F">
        <w:rPr>
          <w:rFonts w:ascii="Times New Roman" w:hAnsi="Times New Roman"/>
          <w:sz w:val="24"/>
          <w:szCs w:val="24"/>
        </w:rPr>
        <w:t>Identification des associations et coopératives de femmes, jeunes et de déplacés dans la zone d’intervention du projet</w:t>
      </w:r>
      <w:r>
        <w:rPr>
          <w:rFonts w:ascii="Times New Roman" w:hAnsi="Times New Roman"/>
          <w:sz w:val="24"/>
          <w:szCs w:val="24"/>
        </w:rPr>
        <w:t>……………………………</w:t>
      </w:r>
      <w:r w:rsidR="00B66268">
        <w:rPr>
          <w:rFonts w:ascii="Times New Roman" w:hAnsi="Times New Roman"/>
          <w:sz w:val="24"/>
          <w:szCs w:val="24"/>
        </w:rPr>
        <w:t>………………………</w:t>
      </w:r>
      <w:proofErr w:type="gramStart"/>
      <w:r w:rsidR="00B66268">
        <w:rPr>
          <w:rFonts w:ascii="Times New Roman" w:hAnsi="Times New Roman"/>
          <w:sz w:val="24"/>
          <w:szCs w:val="24"/>
        </w:rPr>
        <w:t>…….</w:t>
      </w:r>
      <w:proofErr w:type="gramEnd"/>
      <w:r w:rsidR="00B66268">
        <w:rPr>
          <w:rFonts w:ascii="Times New Roman" w:hAnsi="Times New Roman"/>
          <w:sz w:val="24"/>
          <w:szCs w:val="24"/>
        </w:rPr>
        <w:t>.</w:t>
      </w:r>
      <w:r w:rsidRPr="00D11A6F">
        <w:rPr>
          <w:rFonts w:ascii="Times New Roman" w:hAnsi="Times New Roman"/>
          <w:sz w:val="24"/>
          <w:szCs w:val="24"/>
        </w:rPr>
        <w:t>……….</w:t>
      </w:r>
      <w:r w:rsidR="00B66268">
        <w:rPr>
          <w:rFonts w:ascii="Times New Roman" w:hAnsi="Times New Roman"/>
          <w:sz w:val="24"/>
          <w:szCs w:val="24"/>
        </w:rPr>
        <w:t>9</w:t>
      </w:r>
    </w:p>
    <w:p w14:paraId="0BD700DD" w14:textId="77777777" w:rsidR="000F077F" w:rsidRDefault="000F077F" w:rsidP="00D11A6F">
      <w:pPr>
        <w:spacing w:after="0"/>
        <w:jc w:val="both"/>
        <w:rPr>
          <w:rFonts w:ascii="Times New Roman" w:hAnsi="Times New Roman"/>
          <w:sz w:val="24"/>
          <w:szCs w:val="24"/>
        </w:rPr>
      </w:pPr>
    </w:p>
    <w:p w14:paraId="17DFC54A" w14:textId="6C3182FD" w:rsidR="00D11A6F" w:rsidRPr="00D11A6F" w:rsidRDefault="00D11A6F" w:rsidP="00D11A6F">
      <w:pPr>
        <w:spacing w:after="0"/>
        <w:jc w:val="both"/>
        <w:rPr>
          <w:rFonts w:ascii="Times New Roman" w:hAnsi="Times New Roman"/>
          <w:sz w:val="24"/>
          <w:szCs w:val="24"/>
        </w:rPr>
      </w:pPr>
      <w:r w:rsidRPr="00D11A6F">
        <w:rPr>
          <w:rFonts w:ascii="Times New Roman" w:hAnsi="Times New Roman"/>
          <w:sz w:val="24"/>
          <w:szCs w:val="24"/>
        </w:rPr>
        <w:t>3.2.2. Financer des activités de transformation agroalimentaire liées à l’utilisation des énergies renouvelables, au maraichage et à l’élevage</w:t>
      </w:r>
      <w:r w:rsidR="00B66268">
        <w:rPr>
          <w:rFonts w:ascii="Times New Roman" w:hAnsi="Times New Roman"/>
          <w:sz w:val="24"/>
          <w:szCs w:val="24"/>
        </w:rPr>
        <w:t>…………………………………………</w:t>
      </w:r>
      <w:proofErr w:type="gramStart"/>
      <w:r w:rsidR="00B66268">
        <w:rPr>
          <w:rFonts w:ascii="Times New Roman" w:hAnsi="Times New Roman"/>
          <w:sz w:val="24"/>
          <w:szCs w:val="24"/>
        </w:rPr>
        <w:t>…….</w:t>
      </w:r>
      <w:proofErr w:type="gramEnd"/>
      <w:r w:rsidR="00B66268">
        <w:rPr>
          <w:rFonts w:ascii="Times New Roman" w:hAnsi="Times New Roman"/>
          <w:sz w:val="24"/>
          <w:szCs w:val="24"/>
        </w:rPr>
        <w:t>.</w:t>
      </w:r>
      <w:r>
        <w:rPr>
          <w:rFonts w:ascii="Times New Roman" w:hAnsi="Times New Roman"/>
          <w:sz w:val="24"/>
          <w:szCs w:val="24"/>
        </w:rPr>
        <w:t>….</w:t>
      </w:r>
      <w:r w:rsidR="00B66268">
        <w:rPr>
          <w:rFonts w:ascii="Times New Roman" w:hAnsi="Times New Roman"/>
          <w:sz w:val="24"/>
          <w:szCs w:val="24"/>
        </w:rPr>
        <w:t>9</w:t>
      </w:r>
    </w:p>
    <w:p w14:paraId="7FDD5F37" w14:textId="77777777" w:rsidR="000F077F" w:rsidRDefault="000F077F" w:rsidP="007A6A77">
      <w:pPr>
        <w:rPr>
          <w:rFonts w:ascii="Times New Roman" w:hAnsi="Times New Roman"/>
          <w:sz w:val="24"/>
          <w:szCs w:val="24"/>
        </w:rPr>
      </w:pPr>
    </w:p>
    <w:p w14:paraId="7F34D6BD" w14:textId="70B0E236" w:rsidR="00A6236B" w:rsidRPr="00D11A6F" w:rsidRDefault="00D11A6F" w:rsidP="007A6A77">
      <w:pPr>
        <w:rPr>
          <w:rFonts w:ascii="Times New Roman" w:hAnsi="Times New Roman"/>
          <w:sz w:val="24"/>
          <w:szCs w:val="24"/>
        </w:rPr>
      </w:pPr>
      <w:r>
        <w:rPr>
          <w:rFonts w:ascii="Times New Roman" w:hAnsi="Times New Roman"/>
          <w:sz w:val="24"/>
          <w:szCs w:val="24"/>
        </w:rPr>
        <w:t>3.3. Supervision des act</w:t>
      </w:r>
      <w:r w:rsidR="00B66268">
        <w:rPr>
          <w:rFonts w:ascii="Times New Roman" w:hAnsi="Times New Roman"/>
          <w:sz w:val="24"/>
          <w:szCs w:val="24"/>
        </w:rPr>
        <w:t>ivités…………………………………………………………………12</w:t>
      </w:r>
    </w:p>
    <w:p w14:paraId="30343B9F" w14:textId="095DC3EB" w:rsidR="007A6A77" w:rsidRDefault="007A6A77" w:rsidP="007A6A77">
      <w:pPr>
        <w:rPr>
          <w:rFonts w:ascii="Times New Roman" w:hAnsi="Times New Roman"/>
          <w:sz w:val="24"/>
          <w:szCs w:val="24"/>
        </w:rPr>
      </w:pPr>
      <w:r>
        <w:rPr>
          <w:rFonts w:ascii="Times New Roman" w:hAnsi="Times New Roman"/>
          <w:sz w:val="24"/>
          <w:szCs w:val="24"/>
        </w:rPr>
        <w:t>IV. Etat d’exécution financière…………………………………………………………</w:t>
      </w:r>
      <w:proofErr w:type="gramStart"/>
      <w:r w:rsidR="00B66268">
        <w:rPr>
          <w:rFonts w:ascii="Times New Roman" w:hAnsi="Times New Roman"/>
          <w:sz w:val="24"/>
          <w:szCs w:val="24"/>
        </w:rPr>
        <w:t>…….</w:t>
      </w:r>
      <w:proofErr w:type="gramEnd"/>
      <w:r w:rsidR="00B66268">
        <w:rPr>
          <w:rFonts w:ascii="Times New Roman" w:hAnsi="Times New Roman"/>
          <w:sz w:val="24"/>
          <w:szCs w:val="24"/>
        </w:rPr>
        <w:t>13</w:t>
      </w:r>
    </w:p>
    <w:p w14:paraId="5151C067" w14:textId="06BB5B7E" w:rsidR="00A5462A" w:rsidRDefault="00A5462A" w:rsidP="007A6A77">
      <w:pPr>
        <w:rPr>
          <w:rFonts w:ascii="Times New Roman" w:hAnsi="Times New Roman"/>
          <w:sz w:val="24"/>
          <w:szCs w:val="24"/>
        </w:rPr>
      </w:pPr>
      <w:r>
        <w:rPr>
          <w:rFonts w:ascii="Times New Roman" w:hAnsi="Times New Roman"/>
          <w:sz w:val="24"/>
          <w:szCs w:val="24"/>
        </w:rPr>
        <w:t>V. Conclusion……………………………………………………………………………</w:t>
      </w:r>
      <w:r w:rsidR="00B66268">
        <w:rPr>
          <w:rFonts w:ascii="Times New Roman" w:hAnsi="Times New Roman"/>
          <w:sz w:val="24"/>
          <w:szCs w:val="24"/>
        </w:rPr>
        <w:t>……14</w:t>
      </w:r>
    </w:p>
    <w:p w14:paraId="1F484E9A" w14:textId="49208072" w:rsidR="00A5462A" w:rsidRPr="007A6A77" w:rsidRDefault="00A5462A" w:rsidP="007A6A77">
      <w:pPr>
        <w:rPr>
          <w:rFonts w:ascii="Times New Roman" w:hAnsi="Times New Roman"/>
          <w:sz w:val="24"/>
          <w:szCs w:val="24"/>
        </w:rPr>
      </w:pPr>
      <w:r>
        <w:rPr>
          <w:rFonts w:ascii="Times New Roman" w:hAnsi="Times New Roman"/>
          <w:sz w:val="24"/>
          <w:szCs w:val="24"/>
        </w:rPr>
        <w:t>VI. Anne</w:t>
      </w:r>
      <w:r w:rsidR="00B66268">
        <w:rPr>
          <w:rFonts w:ascii="Times New Roman" w:hAnsi="Times New Roman"/>
          <w:sz w:val="24"/>
          <w:szCs w:val="24"/>
        </w:rPr>
        <w:t>xes……………………………………………………………………</w:t>
      </w:r>
      <w:proofErr w:type="gramStart"/>
      <w:r w:rsidR="00B66268">
        <w:rPr>
          <w:rFonts w:ascii="Times New Roman" w:hAnsi="Times New Roman"/>
          <w:sz w:val="24"/>
          <w:szCs w:val="24"/>
        </w:rPr>
        <w:t>…….</w:t>
      </w:r>
      <w:proofErr w:type="gramEnd"/>
      <w:r w:rsidR="00B66268">
        <w:rPr>
          <w:rFonts w:ascii="Times New Roman" w:hAnsi="Times New Roman"/>
          <w:sz w:val="24"/>
          <w:szCs w:val="24"/>
        </w:rPr>
        <w:t>.</w:t>
      </w:r>
      <w:r>
        <w:rPr>
          <w:rFonts w:ascii="Times New Roman" w:hAnsi="Times New Roman"/>
          <w:sz w:val="24"/>
          <w:szCs w:val="24"/>
        </w:rPr>
        <w:t>…</w:t>
      </w:r>
      <w:r w:rsidR="00B66268">
        <w:rPr>
          <w:rFonts w:ascii="Times New Roman" w:hAnsi="Times New Roman"/>
          <w:sz w:val="24"/>
          <w:szCs w:val="24"/>
        </w:rPr>
        <w:t>……15</w:t>
      </w:r>
    </w:p>
    <w:p w14:paraId="68C59353" w14:textId="2491449C" w:rsidR="00B00F72" w:rsidRPr="00A5462A" w:rsidRDefault="00F15593" w:rsidP="004C265C">
      <w:pPr>
        <w:pStyle w:val="Paragraphedeliste"/>
        <w:numPr>
          <w:ilvl w:val="0"/>
          <w:numId w:val="2"/>
        </w:numPr>
        <w:rPr>
          <w:rFonts w:ascii="Bodoni MT" w:hAnsi="Bodoni MT"/>
          <w:sz w:val="32"/>
          <w:szCs w:val="32"/>
        </w:rPr>
      </w:pPr>
      <w:r w:rsidRPr="004C265C">
        <w:rPr>
          <w:rFonts w:ascii="Times New Roman" w:hAnsi="Times New Roman"/>
          <w:sz w:val="24"/>
          <w:szCs w:val="24"/>
        </w:rPr>
        <w:br w:type="page"/>
      </w:r>
    </w:p>
    <w:p w14:paraId="7AB7A835" w14:textId="4AED1164" w:rsidR="00C76F5B" w:rsidRPr="00C76F5B" w:rsidRDefault="00A5462A" w:rsidP="00C76F5B">
      <w:pPr>
        <w:pStyle w:val="Paragraphedeliste"/>
        <w:ind w:left="1080"/>
        <w:jc w:val="center"/>
        <w:rPr>
          <w:rFonts w:ascii="Times New Roman" w:hAnsi="Times New Roman"/>
          <w:b/>
          <w:color w:val="0070C0"/>
          <w:sz w:val="24"/>
          <w:szCs w:val="24"/>
        </w:rPr>
      </w:pPr>
      <w:r w:rsidRPr="00B472D2">
        <w:rPr>
          <w:rFonts w:ascii="Times New Roman" w:hAnsi="Times New Roman"/>
          <w:b/>
          <w:color w:val="0070C0"/>
          <w:sz w:val="24"/>
          <w:szCs w:val="24"/>
        </w:rPr>
        <w:lastRenderedPageBreak/>
        <w:t>ACRONYMES</w:t>
      </w:r>
    </w:p>
    <w:p w14:paraId="72BCE0A7" w14:textId="77777777"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DNPIA : Direction Nationale des Productions et des Industries Animales</w:t>
      </w:r>
    </w:p>
    <w:p w14:paraId="530359FB" w14:textId="77777777"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DRPIA : Direction Régionale des Productions et des Industries Animales</w:t>
      </w:r>
    </w:p>
    <w:p w14:paraId="429FE101" w14:textId="77777777"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SLPIA : Service Local des Productions et des Industries Animales</w:t>
      </w:r>
    </w:p>
    <w:p w14:paraId="0A87AFA5" w14:textId="77777777"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PNUD : Programme des Nations Unies pour le Développement</w:t>
      </w:r>
    </w:p>
    <w:p w14:paraId="1269FCF9" w14:textId="77777777"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AGR : Activités Génératrices de Revenu</w:t>
      </w:r>
    </w:p>
    <w:p w14:paraId="071AA07F" w14:textId="2487BB78" w:rsidR="00C76F5B" w:rsidRPr="000F077F" w:rsidRDefault="000F077F" w:rsidP="000F077F">
      <w:pPr>
        <w:spacing w:after="0" w:line="360" w:lineRule="auto"/>
        <w:rPr>
          <w:rFonts w:ascii="Times New Roman" w:hAnsi="Times New Roman"/>
          <w:sz w:val="24"/>
          <w:szCs w:val="24"/>
        </w:rPr>
      </w:pPr>
      <w:r>
        <w:rPr>
          <w:rFonts w:ascii="Times New Roman" w:hAnsi="Times New Roman"/>
          <w:sz w:val="24"/>
          <w:szCs w:val="24"/>
        </w:rPr>
        <w:t>DNGR : Direction Nationale</w:t>
      </w:r>
      <w:r w:rsidR="00C76F5B" w:rsidRPr="000F077F">
        <w:rPr>
          <w:rFonts w:ascii="Times New Roman" w:hAnsi="Times New Roman"/>
          <w:sz w:val="24"/>
          <w:szCs w:val="24"/>
        </w:rPr>
        <w:t xml:space="preserve"> du Génie Rural</w:t>
      </w:r>
    </w:p>
    <w:p w14:paraId="238BD8EB" w14:textId="388FCDF4" w:rsidR="00C76F5B" w:rsidRPr="000F077F" w:rsidRDefault="000F077F" w:rsidP="000F077F">
      <w:pPr>
        <w:spacing w:after="0" w:line="360" w:lineRule="auto"/>
        <w:rPr>
          <w:rFonts w:ascii="Times New Roman" w:hAnsi="Times New Roman"/>
          <w:sz w:val="24"/>
          <w:szCs w:val="24"/>
        </w:rPr>
      </w:pPr>
      <w:r>
        <w:rPr>
          <w:rFonts w:ascii="Times New Roman" w:hAnsi="Times New Roman"/>
          <w:sz w:val="24"/>
          <w:szCs w:val="24"/>
        </w:rPr>
        <w:t>DNH : Direction Nat</w:t>
      </w:r>
      <w:r w:rsidR="00C76F5B" w:rsidRPr="000F077F">
        <w:rPr>
          <w:rFonts w:ascii="Times New Roman" w:hAnsi="Times New Roman"/>
          <w:sz w:val="24"/>
          <w:szCs w:val="24"/>
        </w:rPr>
        <w:t xml:space="preserve">ionale de l’Hydraulique </w:t>
      </w:r>
    </w:p>
    <w:p w14:paraId="33B26A60" w14:textId="4317FBC9"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DNA : Direction Nationale de l’Agriculture</w:t>
      </w:r>
    </w:p>
    <w:p w14:paraId="7994F443" w14:textId="77777777" w:rsidR="00C76F5B" w:rsidRDefault="00C76F5B" w:rsidP="00C76F5B">
      <w:pPr>
        <w:spacing w:after="0"/>
        <w:jc w:val="center"/>
        <w:rPr>
          <w:rFonts w:ascii="Times New Roman" w:hAnsi="Times New Roman"/>
          <w:b/>
          <w:color w:val="0070C0"/>
          <w:sz w:val="24"/>
          <w:szCs w:val="24"/>
        </w:rPr>
      </w:pPr>
    </w:p>
    <w:p w14:paraId="470D6C5D" w14:textId="4E1AEA22" w:rsidR="00C76F5B" w:rsidRPr="00C76F5B" w:rsidRDefault="00C76F5B" w:rsidP="00C76F5B">
      <w:pPr>
        <w:spacing w:after="0"/>
        <w:jc w:val="center"/>
        <w:rPr>
          <w:rFonts w:ascii="Times New Roman" w:hAnsi="Times New Roman"/>
          <w:b/>
          <w:color w:val="0070C0"/>
          <w:sz w:val="24"/>
          <w:szCs w:val="24"/>
        </w:rPr>
      </w:pPr>
      <w:r w:rsidRPr="00C76F5B">
        <w:rPr>
          <w:rFonts w:ascii="Times New Roman" w:hAnsi="Times New Roman"/>
          <w:b/>
          <w:color w:val="0070C0"/>
          <w:sz w:val="24"/>
          <w:szCs w:val="24"/>
        </w:rPr>
        <w:t>LISTE DES TABLEAUX</w:t>
      </w:r>
    </w:p>
    <w:p w14:paraId="69030014" w14:textId="419E1892"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 xml:space="preserve">TABLEAU N°01 : </w:t>
      </w:r>
      <w:r w:rsidR="00390FED">
        <w:rPr>
          <w:rFonts w:ascii="Times New Roman" w:hAnsi="Times New Roman"/>
          <w:sz w:val="24"/>
          <w:szCs w:val="24"/>
        </w:rPr>
        <w:t>S</w:t>
      </w:r>
      <w:r w:rsidR="00B66268">
        <w:rPr>
          <w:rFonts w:ascii="Times New Roman" w:hAnsi="Times New Roman"/>
          <w:sz w:val="24"/>
          <w:szCs w:val="24"/>
        </w:rPr>
        <w:t>ituation des bénéficiaires de la plateforme multifonctionnelle</w:t>
      </w:r>
      <w:r w:rsidR="00390FED">
        <w:rPr>
          <w:rFonts w:ascii="Times New Roman" w:hAnsi="Times New Roman"/>
          <w:sz w:val="24"/>
          <w:szCs w:val="24"/>
        </w:rPr>
        <w:t>…………7</w:t>
      </w:r>
    </w:p>
    <w:p w14:paraId="3326E65E" w14:textId="0ACC7386"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TABLEAU N° 02 :</w:t>
      </w:r>
      <w:r w:rsidR="00390FED">
        <w:rPr>
          <w:rFonts w:ascii="Times New Roman" w:hAnsi="Times New Roman"/>
          <w:sz w:val="24"/>
          <w:szCs w:val="24"/>
        </w:rPr>
        <w:t xml:space="preserve"> Description des équipements de la plateforme……………………</w:t>
      </w:r>
      <w:proofErr w:type="gramStart"/>
      <w:r w:rsidR="00390FED">
        <w:rPr>
          <w:rFonts w:ascii="Times New Roman" w:hAnsi="Times New Roman"/>
          <w:sz w:val="24"/>
          <w:szCs w:val="24"/>
        </w:rPr>
        <w:t>…….</w:t>
      </w:r>
      <w:proofErr w:type="gramEnd"/>
      <w:r w:rsidR="00390FED">
        <w:rPr>
          <w:rFonts w:ascii="Times New Roman" w:hAnsi="Times New Roman"/>
          <w:sz w:val="24"/>
          <w:szCs w:val="24"/>
        </w:rPr>
        <w:t>.9</w:t>
      </w:r>
      <w:r w:rsidRPr="000F077F">
        <w:rPr>
          <w:rFonts w:ascii="Times New Roman" w:hAnsi="Times New Roman"/>
          <w:sz w:val="24"/>
          <w:szCs w:val="24"/>
        </w:rPr>
        <w:t xml:space="preserve"> </w:t>
      </w:r>
    </w:p>
    <w:p w14:paraId="76607B96" w14:textId="4D4499B9"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 xml:space="preserve">TABLEAU N°03 : </w:t>
      </w:r>
      <w:r w:rsidR="00390FED">
        <w:rPr>
          <w:rFonts w:ascii="Times New Roman" w:hAnsi="Times New Roman"/>
          <w:sz w:val="24"/>
          <w:szCs w:val="24"/>
        </w:rPr>
        <w:t>Situation des bénéficiaires du périmètre maraîcher ……………………12</w:t>
      </w:r>
    </w:p>
    <w:p w14:paraId="6E7228B8" w14:textId="48DE5F75" w:rsidR="00C76F5B" w:rsidRPr="000F077F" w:rsidRDefault="00C76F5B" w:rsidP="000F077F">
      <w:pPr>
        <w:spacing w:after="0" w:line="360" w:lineRule="auto"/>
        <w:rPr>
          <w:rFonts w:ascii="Times New Roman" w:hAnsi="Times New Roman"/>
          <w:sz w:val="24"/>
          <w:szCs w:val="24"/>
        </w:rPr>
      </w:pPr>
      <w:r w:rsidRPr="000F077F">
        <w:rPr>
          <w:rFonts w:ascii="Times New Roman" w:hAnsi="Times New Roman"/>
          <w:sz w:val="24"/>
          <w:szCs w:val="24"/>
        </w:rPr>
        <w:t xml:space="preserve">TABLEAU N°04 : </w:t>
      </w:r>
      <w:r w:rsidR="00390FED">
        <w:rPr>
          <w:rFonts w:ascii="Times New Roman" w:hAnsi="Times New Roman"/>
          <w:sz w:val="24"/>
          <w:szCs w:val="24"/>
        </w:rPr>
        <w:t>Etat d’exécution financière……………………………</w:t>
      </w:r>
      <w:proofErr w:type="gramStart"/>
      <w:r w:rsidR="00390FED">
        <w:rPr>
          <w:rFonts w:ascii="Times New Roman" w:hAnsi="Times New Roman"/>
          <w:sz w:val="24"/>
          <w:szCs w:val="24"/>
        </w:rPr>
        <w:t>…….</w:t>
      </w:r>
      <w:proofErr w:type="gramEnd"/>
      <w:r w:rsidR="00390FED">
        <w:rPr>
          <w:rFonts w:ascii="Times New Roman" w:hAnsi="Times New Roman"/>
          <w:sz w:val="24"/>
          <w:szCs w:val="24"/>
        </w:rPr>
        <w:t>………….13</w:t>
      </w:r>
    </w:p>
    <w:p w14:paraId="5B25D0D6" w14:textId="77777777" w:rsidR="008249E3" w:rsidRDefault="008249E3" w:rsidP="00E87D9A">
      <w:pPr>
        <w:spacing w:line="360" w:lineRule="auto"/>
        <w:jc w:val="center"/>
        <w:rPr>
          <w:rFonts w:ascii="Times New Roman" w:hAnsi="Times New Roman"/>
          <w:b/>
          <w:color w:val="0070C0"/>
          <w:sz w:val="24"/>
          <w:szCs w:val="24"/>
        </w:rPr>
      </w:pPr>
    </w:p>
    <w:p w14:paraId="63A65E20" w14:textId="7DEF29DC" w:rsidR="00B472D2" w:rsidRPr="00E87D9A" w:rsidRDefault="00E87D9A" w:rsidP="00E87D9A">
      <w:pPr>
        <w:spacing w:line="360" w:lineRule="auto"/>
        <w:jc w:val="center"/>
        <w:rPr>
          <w:rFonts w:ascii="Times New Roman" w:hAnsi="Times New Roman"/>
          <w:b/>
          <w:color w:val="0070C0"/>
          <w:sz w:val="24"/>
          <w:szCs w:val="24"/>
        </w:rPr>
      </w:pPr>
      <w:r w:rsidRPr="00E87D9A">
        <w:rPr>
          <w:rFonts w:ascii="Times New Roman" w:hAnsi="Times New Roman"/>
          <w:b/>
          <w:color w:val="0070C0"/>
          <w:sz w:val="24"/>
          <w:szCs w:val="24"/>
        </w:rPr>
        <w:t>PHOTOS</w:t>
      </w:r>
    </w:p>
    <w:p w14:paraId="632FE71C" w14:textId="469F739C" w:rsidR="00E87D9A" w:rsidRDefault="00E87D9A" w:rsidP="00390FED">
      <w:pPr>
        <w:spacing w:after="0"/>
        <w:rPr>
          <w:rFonts w:ascii="Times New Roman" w:hAnsi="Times New Roman"/>
          <w:sz w:val="24"/>
          <w:szCs w:val="24"/>
        </w:rPr>
      </w:pPr>
      <w:r>
        <w:rPr>
          <w:rFonts w:ascii="Times New Roman" w:hAnsi="Times New Roman"/>
          <w:sz w:val="24"/>
          <w:szCs w:val="24"/>
        </w:rPr>
        <w:t xml:space="preserve">Photo 1 : </w:t>
      </w:r>
      <w:r w:rsidR="00390FED">
        <w:rPr>
          <w:rFonts w:ascii="Times New Roman" w:hAnsi="Times New Roman"/>
          <w:sz w:val="24"/>
          <w:szCs w:val="24"/>
        </w:rPr>
        <w:t xml:space="preserve">Echange avec le </w:t>
      </w:r>
      <w:proofErr w:type="spellStart"/>
      <w:r w:rsidR="00390FED">
        <w:rPr>
          <w:rFonts w:ascii="Times New Roman" w:hAnsi="Times New Roman"/>
          <w:sz w:val="24"/>
          <w:szCs w:val="24"/>
        </w:rPr>
        <w:t>sous préfet</w:t>
      </w:r>
      <w:proofErr w:type="spellEnd"/>
      <w:r w:rsidR="00390FED">
        <w:rPr>
          <w:rFonts w:ascii="Times New Roman" w:hAnsi="Times New Roman"/>
          <w:sz w:val="24"/>
          <w:szCs w:val="24"/>
        </w:rPr>
        <w:t xml:space="preserve"> de </w:t>
      </w:r>
      <w:proofErr w:type="spellStart"/>
      <w:r w:rsidR="00390FED">
        <w:rPr>
          <w:rFonts w:ascii="Times New Roman" w:hAnsi="Times New Roman"/>
          <w:sz w:val="24"/>
          <w:szCs w:val="24"/>
        </w:rPr>
        <w:t>Baguinéda</w:t>
      </w:r>
      <w:proofErr w:type="spellEnd"/>
      <w:r w:rsidR="00390FED">
        <w:rPr>
          <w:rFonts w:ascii="Times New Roman" w:hAnsi="Times New Roman"/>
          <w:sz w:val="24"/>
          <w:szCs w:val="24"/>
        </w:rPr>
        <w:t>……………………………………</w:t>
      </w:r>
      <w:proofErr w:type="gramStart"/>
      <w:r w:rsidR="00390FED">
        <w:rPr>
          <w:rFonts w:ascii="Times New Roman" w:hAnsi="Times New Roman"/>
          <w:sz w:val="24"/>
          <w:szCs w:val="24"/>
        </w:rPr>
        <w:t>…….</w:t>
      </w:r>
      <w:proofErr w:type="gramEnd"/>
      <w:r w:rsidR="00390FED">
        <w:rPr>
          <w:rFonts w:ascii="Times New Roman" w:hAnsi="Times New Roman"/>
          <w:sz w:val="24"/>
          <w:szCs w:val="24"/>
        </w:rPr>
        <w:t>5</w:t>
      </w:r>
    </w:p>
    <w:p w14:paraId="6E22F6DE" w14:textId="66362BD9" w:rsidR="00390FED" w:rsidRDefault="00390FED" w:rsidP="00390FED">
      <w:pPr>
        <w:spacing w:after="0"/>
        <w:rPr>
          <w:rFonts w:ascii="Times New Roman" w:hAnsi="Times New Roman"/>
          <w:sz w:val="24"/>
          <w:szCs w:val="24"/>
        </w:rPr>
      </w:pPr>
      <w:r>
        <w:rPr>
          <w:rFonts w:ascii="Times New Roman" w:hAnsi="Times New Roman"/>
          <w:sz w:val="24"/>
          <w:szCs w:val="24"/>
        </w:rPr>
        <w:t>Photo 2 : Réunion villageoise …………………………………………………………………6</w:t>
      </w:r>
    </w:p>
    <w:p w14:paraId="473D0850" w14:textId="43649886" w:rsidR="00390FED" w:rsidRDefault="00390FED" w:rsidP="00390FED">
      <w:pPr>
        <w:spacing w:after="0"/>
        <w:rPr>
          <w:rFonts w:ascii="Times New Roman" w:hAnsi="Times New Roman"/>
          <w:sz w:val="24"/>
          <w:szCs w:val="24"/>
        </w:rPr>
      </w:pPr>
      <w:r>
        <w:rPr>
          <w:rFonts w:ascii="Times New Roman" w:hAnsi="Times New Roman"/>
          <w:sz w:val="24"/>
          <w:szCs w:val="24"/>
        </w:rPr>
        <w:t>Photo 3 : Plateforme multifonctionnelle…………………………………………………</w:t>
      </w:r>
      <w:proofErr w:type="gramStart"/>
      <w:r>
        <w:rPr>
          <w:rFonts w:ascii="Times New Roman" w:hAnsi="Times New Roman"/>
          <w:sz w:val="24"/>
          <w:szCs w:val="24"/>
        </w:rPr>
        <w:t>…….</w:t>
      </w:r>
      <w:proofErr w:type="gramEnd"/>
      <w:r>
        <w:rPr>
          <w:rFonts w:ascii="Times New Roman" w:hAnsi="Times New Roman"/>
          <w:sz w:val="24"/>
          <w:szCs w:val="24"/>
        </w:rPr>
        <w:t>7</w:t>
      </w:r>
    </w:p>
    <w:p w14:paraId="053C2519" w14:textId="6815ADD4" w:rsidR="00390FED" w:rsidRDefault="00390FED" w:rsidP="00390FED">
      <w:pPr>
        <w:spacing w:after="0"/>
        <w:rPr>
          <w:rFonts w:ascii="Times New Roman" w:hAnsi="Times New Roman"/>
          <w:sz w:val="24"/>
          <w:szCs w:val="24"/>
        </w:rPr>
      </w:pPr>
      <w:r>
        <w:rPr>
          <w:rFonts w:ascii="Times New Roman" w:hAnsi="Times New Roman"/>
          <w:sz w:val="24"/>
          <w:szCs w:val="24"/>
        </w:rPr>
        <w:t>Photo 4 : groupe de femmes autour du moulin………………………………………………...8</w:t>
      </w:r>
    </w:p>
    <w:p w14:paraId="22BA7BE7" w14:textId="174973A7" w:rsidR="00390FED" w:rsidRDefault="00390FED" w:rsidP="00390FED">
      <w:pPr>
        <w:spacing w:after="0"/>
        <w:rPr>
          <w:rFonts w:ascii="Times New Roman" w:hAnsi="Times New Roman"/>
          <w:sz w:val="24"/>
          <w:szCs w:val="24"/>
        </w:rPr>
      </w:pPr>
      <w:r>
        <w:rPr>
          <w:rFonts w:ascii="Times New Roman" w:hAnsi="Times New Roman"/>
          <w:sz w:val="24"/>
          <w:szCs w:val="24"/>
        </w:rPr>
        <w:t xml:space="preserve">Photo 5 : Femme </w:t>
      </w:r>
      <w:proofErr w:type="spellStart"/>
      <w:r>
        <w:rPr>
          <w:rFonts w:ascii="Times New Roman" w:hAnsi="Times New Roman"/>
          <w:sz w:val="24"/>
          <w:szCs w:val="24"/>
        </w:rPr>
        <w:t>entrain</w:t>
      </w:r>
      <w:proofErr w:type="spellEnd"/>
      <w:r>
        <w:rPr>
          <w:rFonts w:ascii="Times New Roman" w:hAnsi="Times New Roman"/>
          <w:sz w:val="24"/>
          <w:szCs w:val="24"/>
        </w:rPr>
        <w:t xml:space="preserve"> de travailler sur le moulin……………………………………</w:t>
      </w:r>
      <w:proofErr w:type="gramStart"/>
      <w:r>
        <w:rPr>
          <w:rFonts w:ascii="Times New Roman" w:hAnsi="Times New Roman"/>
          <w:sz w:val="24"/>
          <w:szCs w:val="24"/>
        </w:rPr>
        <w:t>…….</w:t>
      </w:r>
      <w:proofErr w:type="gramEnd"/>
      <w:r>
        <w:rPr>
          <w:rFonts w:ascii="Times New Roman" w:hAnsi="Times New Roman"/>
          <w:sz w:val="24"/>
          <w:szCs w:val="24"/>
        </w:rPr>
        <w:t>.8</w:t>
      </w:r>
    </w:p>
    <w:p w14:paraId="77E69A47" w14:textId="4DD4877B" w:rsidR="00390FED" w:rsidRDefault="00390FED" w:rsidP="00390FED">
      <w:pPr>
        <w:spacing w:after="0"/>
        <w:rPr>
          <w:rFonts w:ascii="Times New Roman" w:hAnsi="Times New Roman"/>
          <w:sz w:val="24"/>
          <w:szCs w:val="24"/>
        </w:rPr>
      </w:pPr>
      <w:r>
        <w:rPr>
          <w:rFonts w:ascii="Times New Roman" w:hAnsi="Times New Roman"/>
          <w:sz w:val="24"/>
          <w:szCs w:val="24"/>
        </w:rPr>
        <w:t xml:space="preserve">Photo 6 : Groupe de jeunes et femmes </w:t>
      </w:r>
      <w:r w:rsidR="008249E3">
        <w:rPr>
          <w:rFonts w:ascii="Times New Roman" w:hAnsi="Times New Roman"/>
          <w:sz w:val="24"/>
          <w:szCs w:val="24"/>
        </w:rPr>
        <w:t>autour de la plateforme…………………………</w:t>
      </w:r>
      <w:proofErr w:type="gramStart"/>
      <w:r w:rsidR="008249E3">
        <w:rPr>
          <w:rFonts w:ascii="Times New Roman" w:hAnsi="Times New Roman"/>
          <w:sz w:val="24"/>
          <w:szCs w:val="24"/>
        </w:rPr>
        <w:t>…….</w:t>
      </w:r>
      <w:proofErr w:type="gramEnd"/>
      <w:r w:rsidR="008249E3">
        <w:rPr>
          <w:rFonts w:ascii="Times New Roman" w:hAnsi="Times New Roman"/>
          <w:sz w:val="24"/>
          <w:szCs w:val="24"/>
        </w:rPr>
        <w:t>8</w:t>
      </w:r>
    </w:p>
    <w:p w14:paraId="6D5E6821" w14:textId="2C7439FC" w:rsidR="008249E3" w:rsidRDefault="008249E3" w:rsidP="00390FED">
      <w:pPr>
        <w:spacing w:after="0"/>
        <w:rPr>
          <w:rFonts w:ascii="Times New Roman" w:hAnsi="Times New Roman"/>
          <w:sz w:val="24"/>
          <w:szCs w:val="24"/>
        </w:rPr>
      </w:pPr>
      <w:r>
        <w:rPr>
          <w:rFonts w:ascii="Times New Roman" w:hAnsi="Times New Roman"/>
          <w:sz w:val="24"/>
          <w:szCs w:val="24"/>
        </w:rPr>
        <w:t>Photo 9 : Clôture grillagée……………………………………………………………………10</w:t>
      </w:r>
    </w:p>
    <w:p w14:paraId="01E13BFD" w14:textId="578468F1" w:rsidR="008249E3" w:rsidRDefault="008249E3" w:rsidP="00390FED">
      <w:pPr>
        <w:spacing w:after="0"/>
        <w:rPr>
          <w:rFonts w:ascii="Times New Roman" w:hAnsi="Times New Roman"/>
          <w:sz w:val="24"/>
          <w:szCs w:val="24"/>
        </w:rPr>
      </w:pPr>
      <w:r>
        <w:rPr>
          <w:rFonts w:ascii="Times New Roman" w:hAnsi="Times New Roman"/>
          <w:sz w:val="24"/>
          <w:szCs w:val="24"/>
        </w:rPr>
        <w:t xml:space="preserve">Photo </w:t>
      </w:r>
      <w:proofErr w:type="gramStart"/>
      <w:r>
        <w:rPr>
          <w:rFonts w:ascii="Times New Roman" w:hAnsi="Times New Roman"/>
          <w:sz w:val="24"/>
          <w:szCs w:val="24"/>
        </w:rPr>
        <w:t>10 ,</w:t>
      </w:r>
      <w:proofErr w:type="gramEnd"/>
      <w:r>
        <w:rPr>
          <w:rFonts w:ascii="Times New Roman" w:hAnsi="Times New Roman"/>
          <w:sz w:val="24"/>
          <w:szCs w:val="24"/>
        </w:rPr>
        <w:t xml:space="preserve"> 11 et 13 : Château d’eau…………………………………………………………..11</w:t>
      </w:r>
    </w:p>
    <w:p w14:paraId="0DBABAE6" w14:textId="0549D719" w:rsidR="008249E3" w:rsidRPr="000F077F" w:rsidRDefault="008249E3" w:rsidP="00390FED">
      <w:pPr>
        <w:spacing w:after="0"/>
        <w:rPr>
          <w:rFonts w:ascii="Times New Roman" w:hAnsi="Times New Roman"/>
          <w:sz w:val="24"/>
          <w:szCs w:val="24"/>
        </w:rPr>
      </w:pPr>
      <w:r>
        <w:rPr>
          <w:rFonts w:ascii="Times New Roman" w:hAnsi="Times New Roman"/>
          <w:sz w:val="24"/>
          <w:szCs w:val="24"/>
        </w:rPr>
        <w:t>Photo 15 : Borne fontaine dans le périmètre……………………………………………</w:t>
      </w:r>
      <w:proofErr w:type="gramStart"/>
      <w:r>
        <w:rPr>
          <w:rFonts w:ascii="Times New Roman" w:hAnsi="Times New Roman"/>
          <w:sz w:val="24"/>
          <w:szCs w:val="24"/>
        </w:rPr>
        <w:t>…….</w:t>
      </w:r>
      <w:proofErr w:type="gramEnd"/>
      <w:r>
        <w:rPr>
          <w:rFonts w:ascii="Times New Roman" w:hAnsi="Times New Roman"/>
          <w:sz w:val="24"/>
          <w:szCs w:val="24"/>
        </w:rPr>
        <w:t>11</w:t>
      </w:r>
    </w:p>
    <w:p w14:paraId="62E08AEC" w14:textId="77777777" w:rsidR="00A5462A" w:rsidRDefault="00A5462A" w:rsidP="00A5462A">
      <w:pPr>
        <w:pStyle w:val="Paragraphedeliste"/>
        <w:ind w:left="1080"/>
        <w:rPr>
          <w:rFonts w:ascii="Times New Roman" w:hAnsi="Times New Roman"/>
          <w:sz w:val="24"/>
          <w:szCs w:val="24"/>
        </w:rPr>
      </w:pPr>
    </w:p>
    <w:p w14:paraId="7C8FF640" w14:textId="69D3C00E" w:rsidR="00A5462A" w:rsidRDefault="00A5462A" w:rsidP="00A5462A">
      <w:pPr>
        <w:pStyle w:val="Paragraphedeliste"/>
        <w:ind w:left="1080"/>
        <w:rPr>
          <w:rFonts w:ascii="Times New Roman" w:hAnsi="Times New Roman"/>
          <w:sz w:val="24"/>
          <w:szCs w:val="24"/>
        </w:rPr>
      </w:pPr>
    </w:p>
    <w:p w14:paraId="7B7BDB62" w14:textId="5313EC56" w:rsidR="00E87D9A" w:rsidRDefault="00E87D9A" w:rsidP="00A5462A">
      <w:pPr>
        <w:pStyle w:val="Paragraphedeliste"/>
        <w:ind w:left="1080"/>
        <w:rPr>
          <w:rFonts w:ascii="Times New Roman" w:hAnsi="Times New Roman"/>
          <w:sz w:val="24"/>
          <w:szCs w:val="24"/>
        </w:rPr>
      </w:pPr>
    </w:p>
    <w:p w14:paraId="3E5E72DD" w14:textId="1151750E" w:rsidR="00E87D9A" w:rsidRDefault="00E87D9A" w:rsidP="00A5462A">
      <w:pPr>
        <w:pStyle w:val="Paragraphedeliste"/>
        <w:ind w:left="1080"/>
        <w:rPr>
          <w:rFonts w:ascii="Times New Roman" w:hAnsi="Times New Roman"/>
          <w:sz w:val="24"/>
          <w:szCs w:val="24"/>
        </w:rPr>
      </w:pPr>
    </w:p>
    <w:p w14:paraId="7D045F04" w14:textId="738CB8B8" w:rsidR="00E87D9A" w:rsidRDefault="00E87D9A" w:rsidP="00A5462A">
      <w:pPr>
        <w:pStyle w:val="Paragraphedeliste"/>
        <w:ind w:left="1080"/>
        <w:rPr>
          <w:rFonts w:ascii="Times New Roman" w:hAnsi="Times New Roman"/>
          <w:sz w:val="24"/>
          <w:szCs w:val="24"/>
        </w:rPr>
      </w:pPr>
    </w:p>
    <w:p w14:paraId="789756AA" w14:textId="0D3F1FD2" w:rsidR="00E87D9A" w:rsidRDefault="00E87D9A" w:rsidP="00A5462A">
      <w:pPr>
        <w:pStyle w:val="Paragraphedeliste"/>
        <w:ind w:left="1080"/>
        <w:rPr>
          <w:rFonts w:ascii="Times New Roman" w:hAnsi="Times New Roman"/>
          <w:sz w:val="24"/>
          <w:szCs w:val="24"/>
        </w:rPr>
      </w:pPr>
    </w:p>
    <w:p w14:paraId="49B479DB" w14:textId="04BF52E3" w:rsidR="00E87D9A" w:rsidRDefault="00E87D9A" w:rsidP="00A5462A">
      <w:pPr>
        <w:pStyle w:val="Paragraphedeliste"/>
        <w:ind w:left="1080"/>
        <w:rPr>
          <w:rFonts w:ascii="Times New Roman" w:hAnsi="Times New Roman"/>
          <w:sz w:val="24"/>
          <w:szCs w:val="24"/>
        </w:rPr>
      </w:pPr>
    </w:p>
    <w:p w14:paraId="3ADB8BC2" w14:textId="1D2279DD" w:rsidR="00E87D9A" w:rsidRDefault="00E87D9A" w:rsidP="00A5462A">
      <w:pPr>
        <w:pStyle w:val="Paragraphedeliste"/>
        <w:ind w:left="1080"/>
        <w:rPr>
          <w:rFonts w:ascii="Times New Roman" w:hAnsi="Times New Roman"/>
          <w:sz w:val="24"/>
          <w:szCs w:val="24"/>
        </w:rPr>
      </w:pPr>
    </w:p>
    <w:p w14:paraId="4EA9DD04" w14:textId="4FACF20E" w:rsidR="00E87D9A" w:rsidRDefault="00E87D9A" w:rsidP="00A5462A">
      <w:pPr>
        <w:pStyle w:val="Paragraphedeliste"/>
        <w:ind w:left="1080"/>
        <w:rPr>
          <w:rFonts w:ascii="Times New Roman" w:hAnsi="Times New Roman"/>
          <w:sz w:val="24"/>
          <w:szCs w:val="24"/>
        </w:rPr>
      </w:pPr>
    </w:p>
    <w:p w14:paraId="38CEE0BF" w14:textId="3031CBFD" w:rsidR="00E87D9A" w:rsidRDefault="00E87D9A" w:rsidP="00A5462A">
      <w:pPr>
        <w:pStyle w:val="Paragraphedeliste"/>
        <w:ind w:left="1080"/>
        <w:rPr>
          <w:rFonts w:ascii="Times New Roman" w:hAnsi="Times New Roman"/>
          <w:sz w:val="24"/>
          <w:szCs w:val="24"/>
        </w:rPr>
      </w:pPr>
    </w:p>
    <w:p w14:paraId="102CCC47" w14:textId="26D9C6A9" w:rsidR="00E87D9A" w:rsidRPr="008249E3" w:rsidRDefault="00E87D9A" w:rsidP="008249E3">
      <w:pPr>
        <w:rPr>
          <w:rFonts w:ascii="Times New Roman" w:hAnsi="Times New Roman"/>
          <w:sz w:val="24"/>
          <w:szCs w:val="24"/>
        </w:rPr>
      </w:pPr>
    </w:p>
    <w:p w14:paraId="2C428014" w14:textId="1F15293D" w:rsidR="004C4486" w:rsidRPr="007A6A77" w:rsidRDefault="007A3876" w:rsidP="007A6A77">
      <w:pPr>
        <w:pStyle w:val="Paragraphedeliste"/>
        <w:numPr>
          <w:ilvl w:val="0"/>
          <w:numId w:val="47"/>
        </w:numPr>
        <w:shd w:val="clear" w:color="auto" w:fill="D6E3BC" w:themeFill="accent3" w:themeFillTint="66"/>
        <w:rPr>
          <w:rFonts w:ascii="Times New Roman" w:hAnsi="Times New Roman"/>
          <w:b/>
          <w:color w:val="0070C0"/>
          <w:sz w:val="24"/>
          <w:szCs w:val="24"/>
        </w:rPr>
      </w:pPr>
      <w:r w:rsidRPr="007A6A77">
        <w:rPr>
          <w:rFonts w:ascii="Times New Roman" w:hAnsi="Times New Roman"/>
          <w:b/>
          <w:color w:val="0070C0"/>
          <w:sz w:val="24"/>
          <w:szCs w:val="24"/>
        </w:rPr>
        <w:lastRenderedPageBreak/>
        <w:t>RESUME</w:t>
      </w:r>
    </w:p>
    <w:p w14:paraId="5F392233" w14:textId="4372B2ED" w:rsidR="006D58B4" w:rsidRPr="004C4486" w:rsidRDefault="00D47524" w:rsidP="007A3876">
      <w:pPr>
        <w:jc w:val="both"/>
        <w:rPr>
          <w:rFonts w:ascii="Times New Roman" w:hAnsi="Times New Roman"/>
          <w:b/>
          <w:sz w:val="24"/>
          <w:szCs w:val="24"/>
        </w:rPr>
      </w:pPr>
      <w:r w:rsidRPr="004C4486">
        <w:rPr>
          <w:rFonts w:ascii="Times New Roman" w:hAnsi="Times New Roman"/>
          <w:sz w:val="24"/>
          <w:szCs w:val="24"/>
        </w:rPr>
        <w:t xml:space="preserve"> </w:t>
      </w:r>
      <w:r w:rsidR="004C4486" w:rsidRPr="004C4486">
        <w:rPr>
          <w:rFonts w:ascii="Times New Roman" w:hAnsi="Times New Roman"/>
          <w:sz w:val="24"/>
          <w:szCs w:val="24"/>
        </w:rPr>
        <w:t>L</w:t>
      </w:r>
      <w:r w:rsidRPr="004C4486">
        <w:rPr>
          <w:rFonts w:ascii="Times New Roman" w:hAnsi="Times New Roman"/>
          <w:sz w:val="24"/>
          <w:szCs w:val="24"/>
        </w:rPr>
        <w:t>e</w:t>
      </w:r>
      <w:r w:rsidR="004C4486">
        <w:rPr>
          <w:rFonts w:ascii="Times New Roman" w:hAnsi="Times New Roman"/>
          <w:sz w:val="24"/>
          <w:szCs w:val="24"/>
        </w:rPr>
        <w:t xml:space="preserve"> présent rapport </w:t>
      </w:r>
      <w:r w:rsidR="00D94A8C">
        <w:rPr>
          <w:rFonts w:ascii="Times New Roman" w:hAnsi="Times New Roman"/>
          <w:sz w:val="24"/>
          <w:szCs w:val="24"/>
        </w:rPr>
        <w:t xml:space="preserve">provisoire </w:t>
      </w:r>
      <w:r w:rsidR="004C4486">
        <w:rPr>
          <w:rFonts w:ascii="Times New Roman" w:hAnsi="Times New Roman"/>
          <w:sz w:val="24"/>
          <w:szCs w:val="24"/>
        </w:rPr>
        <w:t>retrace les activités menées dans le cadre de</w:t>
      </w:r>
      <w:r w:rsidR="008B1ED4" w:rsidRPr="004C4486">
        <w:rPr>
          <w:rFonts w:ascii="Times New Roman" w:hAnsi="Times New Roman"/>
          <w:sz w:val="24"/>
          <w:szCs w:val="24"/>
        </w:rPr>
        <w:t xml:space="preserve"> la mise en œuvre du projet énergie solaire, télésanté et protection sociale pour transformer la santé communautaire au Mali (SANDI) SDG’S FUND</w:t>
      </w:r>
      <w:r w:rsidRPr="004C4486">
        <w:rPr>
          <w:rFonts w:ascii="Times New Roman" w:hAnsi="Times New Roman"/>
          <w:sz w:val="24"/>
          <w:szCs w:val="24"/>
        </w:rPr>
        <w:t xml:space="preserve">, </w:t>
      </w:r>
      <w:r w:rsidR="00274195" w:rsidRPr="004C4486">
        <w:rPr>
          <w:rFonts w:ascii="Times New Roman" w:hAnsi="Times New Roman"/>
          <w:sz w:val="24"/>
          <w:szCs w:val="24"/>
        </w:rPr>
        <w:t xml:space="preserve">financé par le Programme des Nations Unies pour le Développement (PNUD) et ses partenaires </w:t>
      </w:r>
      <w:r w:rsidR="007F0199" w:rsidRPr="004C4486">
        <w:rPr>
          <w:rFonts w:ascii="Times New Roman" w:hAnsi="Times New Roman"/>
          <w:sz w:val="24"/>
          <w:szCs w:val="24"/>
        </w:rPr>
        <w:t>dont la</w:t>
      </w:r>
      <w:r w:rsidR="00274195" w:rsidRPr="004C4486">
        <w:rPr>
          <w:rFonts w:ascii="Times New Roman" w:hAnsi="Times New Roman"/>
          <w:sz w:val="24"/>
          <w:szCs w:val="24"/>
        </w:rPr>
        <w:t xml:space="preserve"> mise en œuvre </w:t>
      </w:r>
      <w:r w:rsidR="007F0199" w:rsidRPr="004C4486">
        <w:rPr>
          <w:rFonts w:ascii="Times New Roman" w:hAnsi="Times New Roman"/>
          <w:sz w:val="24"/>
          <w:szCs w:val="24"/>
        </w:rPr>
        <w:t xml:space="preserve">a été assurée </w:t>
      </w:r>
      <w:r w:rsidR="00274195" w:rsidRPr="004C4486">
        <w:rPr>
          <w:rFonts w:ascii="Times New Roman" w:hAnsi="Times New Roman"/>
          <w:sz w:val="24"/>
          <w:szCs w:val="24"/>
        </w:rPr>
        <w:t>par la Direction Nationale des Productions et des Industries Animales (DNPIA)</w:t>
      </w:r>
      <w:r w:rsidR="00D94A8C">
        <w:rPr>
          <w:rFonts w:ascii="Times New Roman" w:hAnsi="Times New Roman"/>
          <w:sz w:val="24"/>
          <w:szCs w:val="24"/>
        </w:rPr>
        <w:t>. C’</w:t>
      </w:r>
      <w:r w:rsidR="006D58B4" w:rsidRPr="004C4486">
        <w:rPr>
          <w:rFonts w:ascii="Times New Roman" w:hAnsi="Times New Roman"/>
          <w:sz w:val="24"/>
          <w:szCs w:val="24"/>
        </w:rPr>
        <w:t>est une initiative visant à améliorer les conditions de vie des populations</w:t>
      </w:r>
      <w:r w:rsidR="00D94A8C">
        <w:rPr>
          <w:rFonts w:ascii="Times New Roman" w:hAnsi="Times New Roman"/>
          <w:sz w:val="24"/>
          <w:szCs w:val="24"/>
        </w:rPr>
        <w:t xml:space="preserve"> rurales</w:t>
      </w:r>
      <w:r w:rsidR="006D58B4" w:rsidRPr="004C4486">
        <w:rPr>
          <w:rFonts w:ascii="Times New Roman" w:hAnsi="Times New Roman"/>
          <w:sz w:val="24"/>
          <w:szCs w:val="24"/>
        </w:rPr>
        <w:t>.</w:t>
      </w:r>
    </w:p>
    <w:p w14:paraId="20117B59" w14:textId="3D47EDAE" w:rsidR="0021475F" w:rsidRDefault="00D94A8C" w:rsidP="007A3876">
      <w:pPr>
        <w:jc w:val="both"/>
        <w:rPr>
          <w:rFonts w:ascii="Times New Roman" w:hAnsi="Times New Roman"/>
          <w:sz w:val="24"/>
          <w:szCs w:val="24"/>
        </w:rPr>
      </w:pPr>
      <w:r>
        <w:rPr>
          <w:rFonts w:ascii="Times New Roman" w:hAnsi="Times New Roman"/>
          <w:sz w:val="24"/>
          <w:szCs w:val="24"/>
        </w:rPr>
        <w:t>A la suite de la mise à disposition des ressources financières dans la dernière semaine de septembre 2022, l</w:t>
      </w:r>
      <w:r w:rsidR="004E0351">
        <w:rPr>
          <w:rFonts w:ascii="Times New Roman" w:hAnsi="Times New Roman"/>
          <w:sz w:val="24"/>
          <w:szCs w:val="24"/>
        </w:rPr>
        <w:t xml:space="preserve">a Direction Nationale des Productions et des Industries Animales (DNPIA) </w:t>
      </w:r>
      <w:r>
        <w:rPr>
          <w:rFonts w:ascii="Times New Roman" w:hAnsi="Times New Roman"/>
          <w:sz w:val="24"/>
          <w:szCs w:val="24"/>
        </w:rPr>
        <w:t xml:space="preserve">a débuté avec </w:t>
      </w:r>
      <w:r w:rsidR="004E0351">
        <w:rPr>
          <w:rFonts w:ascii="Times New Roman" w:hAnsi="Times New Roman"/>
          <w:sz w:val="24"/>
          <w:szCs w:val="24"/>
        </w:rPr>
        <w:t xml:space="preserve">diligence </w:t>
      </w:r>
      <w:r>
        <w:rPr>
          <w:rFonts w:ascii="Times New Roman" w:hAnsi="Times New Roman"/>
          <w:sz w:val="24"/>
          <w:szCs w:val="24"/>
        </w:rPr>
        <w:t xml:space="preserve">l’exécution </w:t>
      </w:r>
      <w:r w:rsidR="004E0351">
        <w:rPr>
          <w:rFonts w:ascii="Times New Roman" w:hAnsi="Times New Roman"/>
          <w:sz w:val="24"/>
          <w:szCs w:val="24"/>
        </w:rPr>
        <w:t>des acti</w:t>
      </w:r>
      <w:r>
        <w:rPr>
          <w:rFonts w:ascii="Times New Roman" w:hAnsi="Times New Roman"/>
          <w:sz w:val="24"/>
          <w:szCs w:val="24"/>
        </w:rPr>
        <w:t xml:space="preserve">vités sur le terrain.  Ainsi toutes les activités prévues </w:t>
      </w:r>
      <w:r w:rsidR="004E0351">
        <w:rPr>
          <w:rFonts w:ascii="Times New Roman" w:hAnsi="Times New Roman"/>
          <w:sz w:val="24"/>
          <w:szCs w:val="24"/>
        </w:rPr>
        <w:t>ont été e</w:t>
      </w:r>
      <w:r w:rsidR="000F077F">
        <w:rPr>
          <w:rFonts w:ascii="Times New Roman" w:hAnsi="Times New Roman"/>
          <w:sz w:val="24"/>
          <w:szCs w:val="24"/>
        </w:rPr>
        <w:t>xécutée comme souhaité</w:t>
      </w:r>
      <w:r>
        <w:rPr>
          <w:rFonts w:ascii="Times New Roman" w:hAnsi="Times New Roman"/>
          <w:sz w:val="24"/>
          <w:szCs w:val="24"/>
        </w:rPr>
        <w:t xml:space="preserve"> sur les sites</w:t>
      </w:r>
      <w:r w:rsidR="004E0351">
        <w:rPr>
          <w:rFonts w:ascii="Times New Roman" w:hAnsi="Times New Roman"/>
          <w:sz w:val="24"/>
          <w:szCs w:val="24"/>
        </w:rPr>
        <w:t>.</w:t>
      </w:r>
      <w:r w:rsidR="0021475F">
        <w:rPr>
          <w:rFonts w:ascii="Times New Roman" w:hAnsi="Times New Roman"/>
          <w:sz w:val="24"/>
          <w:szCs w:val="24"/>
        </w:rPr>
        <w:t xml:space="preserve"> L</w:t>
      </w:r>
      <w:r w:rsidR="007A3876">
        <w:rPr>
          <w:rFonts w:ascii="Times New Roman" w:hAnsi="Times New Roman"/>
          <w:sz w:val="24"/>
          <w:szCs w:val="24"/>
        </w:rPr>
        <w:t xml:space="preserve">’essentiel des activités menées portent sur </w:t>
      </w:r>
      <w:r w:rsidR="0021475F">
        <w:rPr>
          <w:rFonts w:ascii="Times New Roman" w:hAnsi="Times New Roman"/>
          <w:sz w:val="24"/>
          <w:szCs w:val="24"/>
        </w:rPr>
        <w:t xml:space="preserve">l’identification des communes ayant une </w:t>
      </w:r>
      <w:r w:rsidR="007A3876">
        <w:rPr>
          <w:rFonts w:ascii="Times New Roman" w:hAnsi="Times New Roman"/>
          <w:sz w:val="24"/>
          <w:szCs w:val="24"/>
        </w:rPr>
        <w:t xml:space="preserve">mini centrale énergétique, </w:t>
      </w:r>
      <w:r w:rsidR="0021475F">
        <w:rPr>
          <w:rFonts w:ascii="Times New Roman" w:hAnsi="Times New Roman"/>
          <w:sz w:val="24"/>
          <w:szCs w:val="24"/>
        </w:rPr>
        <w:t>l’identification des associations, coopératives et de déplacés dans la commune de Baguinéda</w:t>
      </w:r>
      <w:r w:rsidR="007A3876">
        <w:rPr>
          <w:rFonts w:ascii="Times New Roman" w:hAnsi="Times New Roman"/>
          <w:sz w:val="24"/>
          <w:szCs w:val="24"/>
        </w:rPr>
        <w:t xml:space="preserve">, </w:t>
      </w:r>
      <w:r w:rsidR="0021475F">
        <w:rPr>
          <w:rFonts w:ascii="Times New Roman" w:hAnsi="Times New Roman"/>
          <w:sz w:val="24"/>
          <w:szCs w:val="24"/>
        </w:rPr>
        <w:t>la réalisation d’une pla</w:t>
      </w:r>
      <w:r w:rsidR="007A3876">
        <w:rPr>
          <w:rFonts w:ascii="Times New Roman" w:hAnsi="Times New Roman"/>
          <w:sz w:val="24"/>
          <w:szCs w:val="24"/>
        </w:rPr>
        <w:t>teforme multifonctionnelle et d’un périmètre maraicher</w:t>
      </w:r>
      <w:r w:rsidR="0021475F">
        <w:rPr>
          <w:rFonts w:ascii="Times New Roman" w:hAnsi="Times New Roman"/>
          <w:sz w:val="24"/>
          <w:szCs w:val="24"/>
        </w:rPr>
        <w:t xml:space="preserve"> au bénéfice de</w:t>
      </w:r>
      <w:r w:rsidR="007A3876">
        <w:rPr>
          <w:rFonts w:ascii="Times New Roman" w:hAnsi="Times New Roman"/>
          <w:sz w:val="24"/>
          <w:szCs w:val="24"/>
        </w:rPr>
        <w:t>s femmes</w:t>
      </w:r>
      <w:r w:rsidR="000F077F">
        <w:rPr>
          <w:rFonts w:ascii="Times New Roman" w:hAnsi="Times New Roman"/>
          <w:sz w:val="24"/>
          <w:szCs w:val="24"/>
        </w:rPr>
        <w:t xml:space="preserve"> et jeunes du</w:t>
      </w:r>
      <w:r w:rsidR="007A3876">
        <w:rPr>
          <w:rFonts w:ascii="Times New Roman" w:hAnsi="Times New Roman"/>
          <w:sz w:val="24"/>
          <w:szCs w:val="24"/>
        </w:rPr>
        <w:t xml:space="preserve"> village de N’Gonico de la commune de Baguinéda dans le cercle de Kati.</w:t>
      </w:r>
    </w:p>
    <w:p w14:paraId="1AA3D86B" w14:textId="76DF0A91" w:rsidR="00D47524" w:rsidRPr="0002000C" w:rsidRDefault="007A3876" w:rsidP="007A6A77">
      <w:pPr>
        <w:pStyle w:val="Paragraphedeliste"/>
        <w:numPr>
          <w:ilvl w:val="0"/>
          <w:numId w:val="47"/>
        </w:numPr>
        <w:shd w:val="clear" w:color="auto" w:fill="D6E3BC" w:themeFill="accent3" w:themeFillTint="66"/>
        <w:spacing w:line="276" w:lineRule="auto"/>
        <w:jc w:val="both"/>
        <w:rPr>
          <w:rFonts w:ascii="Times New Roman" w:hAnsi="Times New Roman"/>
          <w:b/>
          <w:color w:val="0070C0"/>
          <w:sz w:val="24"/>
          <w:szCs w:val="24"/>
        </w:rPr>
      </w:pPr>
      <w:r w:rsidRPr="0002000C">
        <w:rPr>
          <w:rFonts w:ascii="Times New Roman" w:hAnsi="Times New Roman"/>
          <w:b/>
          <w:color w:val="0070C0"/>
          <w:sz w:val="24"/>
          <w:szCs w:val="24"/>
        </w:rPr>
        <w:t>INTRODUCTION/</w:t>
      </w:r>
      <w:r w:rsidR="00D47524" w:rsidRPr="0002000C">
        <w:rPr>
          <w:rFonts w:ascii="Times New Roman" w:hAnsi="Times New Roman"/>
          <w:b/>
          <w:color w:val="0070C0"/>
          <w:sz w:val="24"/>
          <w:szCs w:val="24"/>
        </w:rPr>
        <w:t>CONTEXTE</w:t>
      </w:r>
    </w:p>
    <w:p w14:paraId="391EDA93" w14:textId="69905704" w:rsidR="00423C1B" w:rsidRPr="00423C1B" w:rsidRDefault="007A3876" w:rsidP="007A3876">
      <w:pPr>
        <w:spacing w:after="0"/>
        <w:jc w:val="both"/>
        <w:rPr>
          <w:rFonts w:ascii="Times New Roman" w:hAnsi="Times New Roman"/>
          <w:bCs/>
          <w:sz w:val="24"/>
          <w:szCs w:val="24"/>
        </w:rPr>
      </w:pPr>
      <w:r>
        <w:rPr>
          <w:rFonts w:ascii="Times New Roman" w:hAnsi="Times New Roman"/>
          <w:bCs/>
          <w:sz w:val="24"/>
          <w:szCs w:val="24"/>
        </w:rPr>
        <w:t>Au Mali, l’</w:t>
      </w:r>
      <w:r w:rsidR="00423C1B" w:rsidRPr="00423C1B">
        <w:rPr>
          <w:rFonts w:ascii="Times New Roman" w:hAnsi="Times New Roman"/>
          <w:bCs/>
          <w:sz w:val="24"/>
          <w:szCs w:val="24"/>
        </w:rPr>
        <w:t>année 2022 a été marqué</w:t>
      </w:r>
      <w:r w:rsidR="000F077F">
        <w:rPr>
          <w:rFonts w:ascii="Times New Roman" w:hAnsi="Times New Roman"/>
          <w:bCs/>
          <w:sz w:val="24"/>
          <w:szCs w:val="24"/>
        </w:rPr>
        <w:t>e</w:t>
      </w:r>
      <w:r w:rsidR="00423C1B" w:rsidRPr="00423C1B">
        <w:rPr>
          <w:rFonts w:ascii="Times New Roman" w:hAnsi="Times New Roman"/>
          <w:bCs/>
          <w:sz w:val="24"/>
          <w:szCs w:val="24"/>
        </w:rPr>
        <w:t xml:space="preserve"> par </w:t>
      </w:r>
      <w:r>
        <w:rPr>
          <w:rFonts w:ascii="Times New Roman" w:hAnsi="Times New Roman"/>
          <w:bCs/>
          <w:sz w:val="24"/>
          <w:szCs w:val="24"/>
        </w:rPr>
        <w:t xml:space="preserve">la crise multidimensionnelle inhérente à l’insécurité récurrente, la pandémie du COVID 19 et </w:t>
      </w:r>
      <w:r w:rsidR="00423C1B" w:rsidRPr="00423C1B">
        <w:rPr>
          <w:rFonts w:ascii="Times New Roman" w:hAnsi="Times New Roman"/>
          <w:bCs/>
          <w:sz w:val="24"/>
          <w:szCs w:val="24"/>
        </w:rPr>
        <w:t>les</w:t>
      </w:r>
      <w:r>
        <w:rPr>
          <w:rFonts w:ascii="Times New Roman" w:hAnsi="Times New Roman"/>
          <w:bCs/>
          <w:sz w:val="24"/>
          <w:szCs w:val="24"/>
        </w:rPr>
        <w:t xml:space="preserve"> lourdes </w:t>
      </w:r>
      <w:r w:rsidRPr="00423C1B">
        <w:rPr>
          <w:rFonts w:ascii="Times New Roman" w:hAnsi="Times New Roman"/>
          <w:bCs/>
          <w:sz w:val="24"/>
          <w:szCs w:val="24"/>
        </w:rPr>
        <w:t>sanctions</w:t>
      </w:r>
      <w:r>
        <w:rPr>
          <w:rFonts w:ascii="Times New Roman" w:hAnsi="Times New Roman"/>
          <w:bCs/>
          <w:sz w:val="24"/>
          <w:szCs w:val="24"/>
        </w:rPr>
        <w:t xml:space="preserve"> de six mois imposé</w:t>
      </w:r>
      <w:r w:rsidR="000F077F">
        <w:rPr>
          <w:rFonts w:ascii="Times New Roman" w:hAnsi="Times New Roman"/>
          <w:bCs/>
          <w:sz w:val="24"/>
          <w:szCs w:val="24"/>
        </w:rPr>
        <w:t>e</w:t>
      </w:r>
      <w:r>
        <w:rPr>
          <w:rFonts w:ascii="Times New Roman" w:hAnsi="Times New Roman"/>
          <w:bCs/>
          <w:sz w:val="24"/>
          <w:szCs w:val="24"/>
        </w:rPr>
        <w:t xml:space="preserve">s par </w:t>
      </w:r>
      <w:r w:rsidR="000F077F">
        <w:rPr>
          <w:rFonts w:ascii="Times New Roman" w:hAnsi="Times New Roman"/>
          <w:bCs/>
          <w:sz w:val="24"/>
          <w:szCs w:val="24"/>
        </w:rPr>
        <w:t xml:space="preserve">la CEDEAO et </w:t>
      </w:r>
      <w:r w:rsidR="00423C1B" w:rsidRPr="00423C1B">
        <w:rPr>
          <w:rFonts w:ascii="Times New Roman" w:hAnsi="Times New Roman"/>
          <w:bCs/>
          <w:sz w:val="24"/>
          <w:szCs w:val="24"/>
        </w:rPr>
        <w:t>l’UEMOA.</w:t>
      </w:r>
      <w:r>
        <w:rPr>
          <w:rFonts w:ascii="Times New Roman" w:hAnsi="Times New Roman"/>
          <w:bCs/>
          <w:sz w:val="24"/>
          <w:szCs w:val="24"/>
        </w:rPr>
        <w:t xml:space="preserve"> Le</w:t>
      </w:r>
      <w:r w:rsidR="00423C1B" w:rsidRPr="00423C1B">
        <w:rPr>
          <w:rFonts w:ascii="Times New Roman" w:hAnsi="Times New Roman"/>
          <w:bCs/>
          <w:sz w:val="24"/>
          <w:szCs w:val="24"/>
        </w:rPr>
        <w:t xml:space="preserve"> nombre de personnes déplacées à l'intérieur du pays est passé de 216 000</w:t>
      </w:r>
      <w:r>
        <w:rPr>
          <w:rFonts w:ascii="Times New Roman" w:hAnsi="Times New Roman"/>
          <w:bCs/>
          <w:sz w:val="24"/>
          <w:szCs w:val="24"/>
        </w:rPr>
        <w:t xml:space="preserve"> en 2021</w:t>
      </w:r>
      <w:r w:rsidR="00423C1B" w:rsidRPr="00423C1B">
        <w:rPr>
          <w:rFonts w:ascii="Times New Roman" w:hAnsi="Times New Roman"/>
          <w:bCs/>
          <w:sz w:val="24"/>
          <w:szCs w:val="24"/>
        </w:rPr>
        <w:t xml:space="preserve"> à plus de 400 000 </w:t>
      </w:r>
      <w:r>
        <w:rPr>
          <w:rFonts w:ascii="Times New Roman" w:hAnsi="Times New Roman"/>
          <w:bCs/>
          <w:sz w:val="24"/>
          <w:szCs w:val="24"/>
        </w:rPr>
        <w:t xml:space="preserve">en 2022 </w:t>
      </w:r>
      <w:r w:rsidR="00423C1B" w:rsidRPr="00423C1B">
        <w:rPr>
          <w:rFonts w:ascii="Times New Roman" w:hAnsi="Times New Roman"/>
          <w:bCs/>
          <w:sz w:val="24"/>
          <w:szCs w:val="24"/>
        </w:rPr>
        <w:t>et plus d'un demi-million d'enfants ont été affectés par la fermeture des écoles. En 2022, plus de 1,8 million de personnes devraient avoir besoin d'une assistance alimentaire, contre 1,3 million en 2021, soit le plus haut niveau d'insécurité alimentaire enregistré depuis</w:t>
      </w:r>
      <w:r w:rsidR="00A5462A">
        <w:rPr>
          <w:rFonts w:ascii="Times New Roman" w:hAnsi="Times New Roman"/>
          <w:bCs/>
          <w:sz w:val="24"/>
          <w:szCs w:val="24"/>
        </w:rPr>
        <w:t xml:space="preserve"> 2014. La pandémie de COVID-</w:t>
      </w:r>
      <w:proofErr w:type="gramStart"/>
      <w:r w:rsidR="00A5462A">
        <w:rPr>
          <w:rFonts w:ascii="Times New Roman" w:hAnsi="Times New Roman"/>
          <w:bCs/>
          <w:sz w:val="24"/>
          <w:szCs w:val="24"/>
        </w:rPr>
        <w:t xml:space="preserve">19 </w:t>
      </w:r>
      <w:r w:rsidR="00423C1B" w:rsidRPr="00423C1B">
        <w:rPr>
          <w:rFonts w:ascii="Times New Roman" w:hAnsi="Times New Roman"/>
          <w:bCs/>
          <w:sz w:val="24"/>
          <w:szCs w:val="24"/>
        </w:rPr>
        <w:t xml:space="preserve"> qui</w:t>
      </w:r>
      <w:proofErr w:type="gramEnd"/>
      <w:r w:rsidR="00423C1B" w:rsidRPr="00423C1B">
        <w:rPr>
          <w:rFonts w:ascii="Times New Roman" w:hAnsi="Times New Roman"/>
          <w:bCs/>
          <w:sz w:val="24"/>
          <w:szCs w:val="24"/>
        </w:rPr>
        <w:t xml:space="preserve"> a touché </w:t>
      </w:r>
      <w:r w:rsidR="000F077F">
        <w:rPr>
          <w:rFonts w:ascii="Times New Roman" w:hAnsi="Times New Roman"/>
          <w:bCs/>
          <w:sz w:val="24"/>
          <w:szCs w:val="24"/>
        </w:rPr>
        <w:t xml:space="preserve">toutes </w:t>
      </w:r>
      <w:r w:rsidR="00423C1B" w:rsidRPr="00423C1B">
        <w:rPr>
          <w:rFonts w:ascii="Times New Roman" w:hAnsi="Times New Roman"/>
          <w:bCs/>
          <w:sz w:val="24"/>
          <w:szCs w:val="24"/>
        </w:rPr>
        <w:t>les 20 régions du Mali av</w:t>
      </w:r>
      <w:r>
        <w:rPr>
          <w:rFonts w:ascii="Times New Roman" w:hAnsi="Times New Roman"/>
          <w:bCs/>
          <w:sz w:val="24"/>
          <w:szCs w:val="24"/>
        </w:rPr>
        <w:t xml:space="preserve">ec un total de cas confirmés </w:t>
      </w:r>
      <w:r w:rsidR="00D434D2">
        <w:rPr>
          <w:rFonts w:ascii="Times New Roman" w:hAnsi="Times New Roman"/>
          <w:bCs/>
          <w:sz w:val="24"/>
          <w:szCs w:val="24"/>
        </w:rPr>
        <w:t xml:space="preserve">de </w:t>
      </w:r>
      <w:r>
        <w:rPr>
          <w:rFonts w:ascii="Times New Roman" w:hAnsi="Times New Roman"/>
          <w:bCs/>
          <w:sz w:val="24"/>
          <w:szCs w:val="24"/>
        </w:rPr>
        <w:t>31.</w:t>
      </w:r>
      <w:r w:rsidR="0002000C">
        <w:rPr>
          <w:rFonts w:ascii="Times New Roman" w:hAnsi="Times New Roman"/>
          <w:bCs/>
          <w:sz w:val="24"/>
          <w:szCs w:val="24"/>
        </w:rPr>
        <w:t>102</w:t>
      </w:r>
      <w:r w:rsidR="00D434D2">
        <w:rPr>
          <w:rFonts w:ascii="Times New Roman" w:hAnsi="Times New Roman"/>
          <w:bCs/>
          <w:sz w:val="24"/>
          <w:szCs w:val="24"/>
        </w:rPr>
        <w:t xml:space="preserve"> personnes</w:t>
      </w:r>
      <w:r w:rsidR="0002000C">
        <w:rPr>
          <w:rFonts w:ascii="Times New Roman" w:hAnsi="Times New Roman"/>
          <w:bCs/>
          <w:sz w:val="24"/>
          <w:szCs w:val="24"/>
        </w:rPr>
        <w:t xml:space="preserve"> dont 735 décès  </w:t>
      </w:r>
      <w:r w:rsidR="00423C1B" w:rsidRPr="00423C1B">
        <w:rPr>
          <w:rFonts w:ascii="Times New Roman" w:hAnsi="Times New Roman"/>
          <w:bCs/>
          <w:sz w:val="24"/>
          <w:szCs w:val="24"/>
        </w:rPr>
        <w:t xml:space="preserve">continue d'exacerber les vulnérabilités, en particulier pour les femmes et les jeunes, et de compromettre l'accès à la nourriture, à l'emploi, aux soins de santé et aux écoles. </w:t>
      </w:r>
    </w:p>
    <w:p w14:paraId="6FB41257" w14:textId="7EEB99C5" w:rsidR="00423C1B" w:rsidRPr="00CF3B96" w:rsidRDefault="00423C1B" w:rsidP="007A3876">
      <w:pPr>
        <w:spacing w:after="0"/>
        <w:jc w:val="both"/>
      </w:pPr>
      <w:r w:rsidRPr="00423C1B">
        <w:rPr>
          <w:rFonts w:ascii="Times New Roman" w:hAnsi="Times New Roman"/>
          <w:bCs/>
          <w:sz w:val="24"/>
          <w:szCs w:val="24"/>
        </w:rPr>
        <w:t>L'un des principaux obstacles à l'amélioration de la situation socio-économique et sanitaire au Mali est le manque d'accès à une énergie durable. Selon les dernières données disponibles (2019), 53% de la population au Mali (plus</w:t>
      </w:r>
      <w:r w:rsidR="0002000C">
        <w:rPr>
          <w:rFonts w:ascii="Times New Roman" w:hAnsi="Times New Roman"/>
          <w:bCs/>
          <w:sz w:val="24"/>
          <w:szCs w:val="24"/>
        </w:rPr>
        <w:t xml:space="preserve"> de 10 millions</w:t>
      </w:r>
      <w:r w:rsidRPr="00423C1B">
        <w:rPr>
          <w:rFonts w:ascii="Times New Roman" w:hAnsi="Times New Roman"/>
          <w:bCs/>
          <w:sz w:val="24"/>
          <w:szCs w:val="24"/>
        </w:rPr>
        <w:t xml:space="preserve"> de personnes) n'ont actuellement pas accès à l'électricité, avec une forte disparité entre</w:t>
      </w:r>
      <w:r w:rsidR="0002000C">
        <w:rPr>
          <w:rFonts w:ascii="Times New Roman" w:hAnsi="Times New Roman"/>
          <w:bCs/>
          <w:sz w:val="24"/>
          <w:szCs w:val="24"/>
        </w:rPr>
        <w:t xml:space="preserve"> les zones urbaines (9% </w:t>
      </w:r>
      <w:r w:rsidRPr="00423C1B">
        <w:rPr>
          <w:rFonts w:ascii="Times New Roman" w:hAnsi="Times New Roman"/>
          <w:bCs/>
          <w:sz w:val="24"/>
          <w:szCs w:val="24"/>
        </w:rPr>
        <w:t>san</w:t>
      </w:r>
      <w:r w:rsidR="0002000C">
        <w:rPr>
          <w:rFonts w:ascii="Times New Roman" w:hAnsi="Times New Roman"/>
          <w:bCs/>
          <w:sz w:val="24"/>
          <w:szCs w:val="24"/>
        </w:rPr>
        <w:t>s accès) et rurales (85%</w:t>
      </w:r>
      <w:r w:rsidRPr="00423C1B">
        <w:rPr>
          <w:rFonts w:ascii="Times New Roman" w:hAnsi="Times New Roman"/>
          <w:bCs/>
          <w:sz w:val="24"/>
          <w:szCs w:val="24"/>
        </w:rPr>
        <w:t xml:space="preserve"> sans accès). L'accès à l'électricité a progressé régulièrement au cours des 20 dernières années, mais principalement par l'extension du réseau dans les zones urbaines, laissant les zones rurales à la traîne. Des problèmes clés entravent l'électrification hors réseau, notamment l'absence de planification de l'électrification, la fixation des tarifs, le manque de clarté des interactions entre les acteurs gouvernementaux chargés de l'électrification rurale et la répartition éparse des communautés rurales</w:t>
      </w:r>
      <w:r w:rsidRPr="00CF3B96">
        <w:t xml:space="preserve">. </w:t>
      </w:r>
    </w:p>
    <w:p w14:paraId="6A3084BF" w14:textId="4085E854" w:rsidR="00423C1B" w:rsidRPr="00423C1B" w:rsidRDefault="00423C1B" w:rsidP="007A3876">
      <w:pPr>
        <w:spacing w:after="0"/>
        <w:jc w:val="both"/>
        <w:rPr>
          <w:rFonts w:ascii="Times New Roman" w:hAnsi="Times New Roman"/>
          <w:bCs/>
          <w:sz w:val="24"/>
          <w:szCs w:val="24"/>
        </w:rPr>
      </w:pPr>
      <w:r w:rsidRPr="00423C1B">
        <w:rPr>
          <w:rFonts w:ascii="Times New Roman" w:hAnsi="Times New Roman"/>
          <w:bCs/>
          <w:sz w:val="24"/>
          <w:szCs w:val="24"/>
        </w:rPr>
        <w:t xml:space="preserve">En 2021, le PNUD a lancé le projet </w:t>
      </w:r>
      <w:proofErr w:type="spellStart"/>
      <w:r w:rsidRPr="00423C1B">
        <w:rPr>
          <w:rFonts w:ascii="Times New Roman" w:hAnsi="Times New Roman"/>
          <w:bCs/>
          <w:sz w:val="24"/>
          <w:szCs w:val="24"/>
        </w:rPr>
        <w:t>SanDi</w:t>
      </w:r>
      <w:proofErr w:type="spellEnd"/>
      <w:r w:rsidRPr="00423C1B">
        <w:rPr>
          <w:rFonts w:ascii="Times New Roman" w:hAnsi="Times New Roman"/>
          <w:bCs/>
          <w:sz w:val="24"/>
          <w:szCs w:val="24"/>
        </w:rPr>
        <w:t xml:space="preserve"> (Santé Digitale/protection sociale), une initiative conjointe avec l'UNICEF, le PAM, l'OMS et l'Université de Sherbrooke pour accroître l'accès à l'énergie solaire et aux solutions de santé numérique dans les centres de santé communautaires et renforcer la résilience et la protection sociale des communautés les plus vulnérables et fournissent des moyens de productivité alternatifs, en particulier l'énergie verte, dans les zones touchées par le conflit. </w:t>
      </w:r>
    </w:p>
    <w:p w14:paraId="62617803" w14:textId="7C7C5B57" w:rsidR="00423C1B" w:rsidRDefault="00423C1B" w:rsidP="007A3876">
      <w:pPr>
        <w:spacing w:after="0"/>
        <w:jc w:val="both"/>
        <w:rPr>
          <w:rFonts w:ascii="Times New Roman" w:hAnsi="Times New Roman"/>
          <w:bCs/>
          <w:sz w:val="24"/>
          <w:szCs w:val="24"/>
        </w:rPr>
      </w:pPr>
      <w:r w:rsidRPr="00423C1B">
        <w:rPr>
          <w:rFonts w:ascii="Times New Roman" w:hAnsi="Times New Roman"/>
          <w:bCs/>
          <w:sz w:val="24"/>
          <w:szCs w:val="24"/>
        </w:rPr>
        <w:lastRenderedPageBreak/>
        <w:t>Face au contexte national de pl</w:t>
      </w:r>
      <w:r w:rsidR="00D434D2">
        <w:rPr>
          <w:rFonts w:ascii="Times New Roman" w:hAnsi="Times New Roman"/>
          <w:bCs/>
          <w:sz w:val="24"/>
          <w:szCs w:val="24"/>
        </w:rPr>
        <w:t>us en plus difficile, le PNUD-</w:t>
      </w:r>
      <w:r w:rsidRPr="00423C1B">
        <w:rPr>
          <w:rFonts w:ascii="Times New Roman" w:hAnsi="Times New Roman"/>
          <w:bCs/>
          <w:sz w:val="24"/>
          <w:szCs w:val="24"/>
        </w:rPr>
        <w:t xml:space="preserve">Mali cherche à intensifier ses interventions conformément aux ambitions de l'entreprise, et à travailler avec les partenaires pour accélérer l'atteinte des objectifs fixés dans le </w:t>
      </w:r>
      <w:r w:rsidR="00D434D2">
        <w:rPr>
          <w:rFonts w:ascii="Times New Roman" w:hAnsi="Times New Roman"/>
          <w:bCs/>
          <w:sz w:val="24"/>
          <w:szCs w:val="24"/>
        </w:rPr>
        <w:t>Cadre Stratégique de Relance Economique et du Développement Durable (</w:t>
      </w:r>
      <w:r w:rsidR="00D434D2" w:rsidRPr="00423C1B">
        <w:rPr>
          <w:rFonts w:ascii="Times New Roman" w:hAnsi="Times New Roman"/>
          <w:bCs/>
          <w:sz w:val="24"/>
          <w:szCs w:val="24"/>
        </w:rPr>
        <w:t>CREDD</w:t>
      </w:r>
      <w:r w:rsidR="00D434D2">
        <w:rPr>
          <w:rFonts w:ascii="Times New Roman" w:hAnsi="Times New Roman"/>
          <w:bCs/>
          <w:sz w:val="24"/>
          <w:szCs w:val="24"/>
        </w:rPr>
        <w:t xml:space="preserve"> 2019-2023</w:t>
      </w:r>
      <w:r w:rsidR="001363B0">
        <w:rPr>
          <w:rFonts w:ascii="Times New Roman" w:hAnsi="Times New Roman"/>
          <w:bCs/>
          <w:sz w:val="24"/>
          <w:szCs w:val="24"/>
        </w:rPr>
        <w:t>), les ODD et l'Agenda 2030</w:t>
      </w:r>
      <w:r w:rsidRPr="00423C1B">
        <w:rPr>
          <w:rFonts w:ascii="Times New Roman" w:hAnsi="Times New Roman"/>
          <w:bCs/>
          <w:sz w:val="24"/>
          <w:szCs w:val="24"/>
        </w:rPr>
        <w:t xml:space="preserve">. En tant que facilitateur clé d'un large éventail d'ODD, l'accès à l'énergie propre constitue une pierre angulaire du développement socio-économique équitable et a été placé au centre de cette proposition. </w:t>
      </w:r>
    </w:p>
    <w:p w14:paraId="41C95243" w14:textId="77777777" w:rsidR="00423C1B" w:rsidRPr="00423C1B" w:rsidRDefault="00423C1B" w:rsidP="007A3876">
      <w:pPr>
        <w:spacing w:after="0"/>
        <w:jc w:val="both"/>
        <w:rPr>
          <w:rFonts w:ascii="Times New Roman" w:hAnsi="Times New Roman"/>
          <w:bCs/>
          <w:sz w:val="24"/>
          <w:szCs w:val="24"/>
        </w:rPr>
      </w:pPr>
    </w:p>
    <w:p w14:paraId="7E8A8752" w14:textId="3F36161C" w:rsidR="00D47524" w:rsidRPr="0002000C" w:rsidRDefault="00D47524" w:rsidP="007A6A77">
      <w:pPr>
        <w:pStyle w:val="Paragraphedeliste"/>
        <w:numPr>
          <w:ilvl w:val="0"/>
          <w:numId w:val="47"/>
        </w:numPr>
        <w:shd w:val="clear" w:color="auto" w:fill="D6E3BC" w:themeFill="accent3" w:themeFillTint="66"/>
        <w:spacing w:line="276" w:lineRule="auto"/>
        <w:jc w:val="both"/>
        <w:rPr>
          <w:rFonts w:ascii="Times New Roman" w:hAnsi="Times New Roman"/>
          <w:b/>
          <w:color w:val="0070C0"/>
          <w:sz w:val="24"/>
          <w:szCs w:val="24"/>
        </w:rPr>
      </w:pPr>
      <w:r w:rsidRPr="0002000C">
        <w:rPr>
          <w:rFonts w:ascii="Times New Roman" w:hAnsi="Times New Roman"/>
          <w:b/>
          <w:color w:val="0070C0"/>
          <w:sz w:val="24"/>
          <w:szCs w:val="24"/>
        </w:rPr>
        <w:t xml:space="preserve">ETAT D’EXECUTION </w:t>
      </w:r>
      <w:r w:rsidR="00481101">
        <w:rPr>
          <w:rFonts w:ascii="Times New Roman" w:hAnsi="Times New Roman"/>
          <w:b/>
          <w:color w:val="0070C0"/>
          <w:sz w:val="24"/>
          <w:szCs w:val="24"/>
        </w:rPr>
        <w:t xml:space="preserve">TECHNIQUE </w:t>
      </w:r>
      <w:r w:rsidRPr="0002000C">
        <w:rPr>
          <w:rFonts w:ascii="Times New Roman" w:hAnsi="Times New Roman"/>
          <w:b/>
          <w:color w:val="0070C0"/>
          <w:sz w:val="24"/>
          <w:szCs w:val="24"/>
        </w:rPr>
        <w:t>DES AVTIVITES</w:t>
      </w:r>
    </w:p>
    <w:p w14:paraId="2376621B" w14:textId="77777777" w:rsidR="00D47524" w:rsidRDefault="00D47524" w:rsidP="007A3876">
      <w:pPr>
        <w:pStyle w:val="Paragraphedeliste"/>
        <w:spacing w:line="276" w:lineRule="auto"/>
        <w:ind w:left="1800"/>
        <w:jc w:val="both"/>
        <w:rPr>
          <w:rFonts w:ascii="Times New Roman" w:hAnsi="Times New Roman"/>
          <w:b/>
          <w:sz w:val="24"/>
          <w:szCs w:val="24"/>
        </w:rPr>
      </w:pPr>
    </w:p>
    <w:p w14:paraId="0F9E6F77" w14:textId="20B3B228" w:rsidR="00D47524" w:rsidRPr="0002000C" w:rsidRDefault="0002000C" w:rsidP="0002000C">
      <w:pPr>
        <w:shd w:val="clear" w:color="auto" w:fill="DAEEF3" w:themeFill="accent5" w:themeFillTint="33"/>
        <w:spacing w:after="0"/>
        <w:ind w:left="720"/>
        <w:jc w:val="both"/>
        <w:rPr>
          <w:rFonts w:ascii="Times New Roman" w:hAnsi="Times New Roman"/>
          <w:b/>
          <w:sz w:val="24"/>
          <w:szCs w:val="24"/>
        </w:rPr>
      </w:pPr>
      <w:r>
        <w:rPr>
          <w:rFonts w:ascii="Times New Roman" w:hAnsi="Times New Roman"/>
          <w:b/>
          <w:sz w:val="24"/>
          <w:szCs w:val="24"/>
        </w:rPr>
        <w:t>3.1.</w:t>
      </w:r>
      <w:r w:rsidR="00D47524" w:rsidRPr="0002000C">
        <w:rPr>
          <w:rFonts w:ascii="Times New Roman" w:hAnsi="Times New Roman"/>
          <w:b/>
          <w:sz w:val="24"/>
          <w:szCs w:val="24"/>
        </w:rPr>
        <w:t xml:space="preserve">  </w:t>
      </w:r>
      <w:r w:rsidR="007607CA" w:rsidRPr="0002000C">
        <w:rPr>
          <w:rFonts w:ascii="Times New Roman" w:hAnsi="Times New Roman"/>
          <w:b/>
          <w:sz w:val="24"/>
          <w:szCs w:val="24"/>
        </w:rPr>
        <w:t>Les personnes vulnérables sont soutenues par des mesures de protection sociale pour lutter contre la hausse des prix des denrées alimentaires et de l’énergie</w:t>
      </w:r>
      <w:r w:rsidR="00D5428E" w:rsidRPr="0002000C">
        <w:rPr>
          <w:rFonts w:ascii="Times New Roman" w:hAnsi="Times New Roman"/>
          <w:b/>
          <w:sz w:val="24"/>
          <w:szCs w:val="24"/>
        </w:rPr>
        <w:t xml:space="preserve"> grâce</w:t>
      </w:r>
      <w:r w:rsidR="007607CA" w:rsidRPr="0002000C">
        <w:rPr>
          <w:rFonts w:ascii="Times New Roman" w:hAnsi="Times New Roman"/>
          <w:b/>
          <w:sz w:val="24"/>
          <w:szCs w:val="24"/>
        </w:rPr>
        <w:t xml:space="preserve"> aux mesures de protection sociales adaptées.</w:t>
      </w:r>
      <w:r w:rsidR="00D47524" w:rsidRPr="0002000C">
        <w:rPr>
          <w:rFonts w:ascii="Times New Roman" w:hAnsi="Times New Roman"/>
          <w:b/>
          <w:sz w:val="24"/>
          <w:szCs w:val="24"/>
        </w:rPr>
        <w:t xml:space="preserve"> </w:t>
      </w:r>
    </w:p>
    <w:p w14:paraId="4C26F0E9" w14:textId="77777777" w:rsidR="002F452C" w:rsidRDefault="002F452C" w:rsidP="007A3876">
      <w:pPr>
        <w:spacing w:after="0"/>
        <w:jc w:val="both"/>
        <w:rPr>
          <w:rFonts w:ascii="Times New Roman" w:hAnsi="Times New Roman"/>
          <w:sz w:val="24"/>
          <w:szCs w:val="24"/>
        </w:rPr>
      </w:pPr>
    </w:p>
    <w:p w14:paraId="5ADEF4C4" w14:textId="3331A1DF" w:rsidR="00E11C03" w:rsidRDefault="00E11C03" w:rsidP="007A3876">
      <w:pPr>
        <w:pStyle w:val="Paragraphedeliste"/>
        <w:numPr>
          <w:ilvl w:val="2"/>
          <w:numId w:val="8"/>
        </w:numPr>
        <w:spacing w:after="0" w:line="276" w:lineRule="auto"/>
        <w:jc w:val="both"/>
        <w:rPr>
          <w:rFonts w:ascii="Times New Roman" w:hAnsi="Times New Roman"/>
          <w:b/>
          <w:sz w:val="24"/>
          <w:szCs w:val="24"/>
        </w:rPr>
      </w:pPr>
      <w:r w:rsidRPr="00E11C03">
        <w:rPr>
          <w:rFonts w:ascii="Times New Roman" w:hAnsi="Times New Roman"/>
          <w:b/>
          <w:sz w:val="24"/>
          <w:szCs w:val="24"/>
        </w:rPr>
        <w:t>Mise en place des mécanisme</w:t>
      </w:r>
      <w:r>
        <w:rPr>
          <w:rFonts w:ascii="Times New Roman" w:hAnsi="Times New Roman"/>
          <w:b/>
          <w:sz w:val="24"/>
          <w:szCs w:val="24"/>
        </w:rPr>
        <w:t>s</w:t>
      </w:r>
      <w:r w:rsidRPr="00E11C03">
        <w:rPr>
          <w:rFonts w:ascii="Times New Roman" w:hAnsi="Times New Roman"/>
          <w:b/>
          <w:sz w:val="24"/>
          <w:szCs w:val="24"/>
        </w:rPr>
        <w:t xml:space="preserve"> de subvention de l’énergie propre</w:t>
      </w:r>
    </w:p>
    <w:p w14:paraId="6CAEA26C" w14:textId="77777777" w:rsidR="00E11C03" w:rsidRDefault="00E11C03" w:rsidP="007A3876">
      <w:pPr>
        <w:pStyle w:val="Paragraphedeliste"/>
        <w:numPr>
          <w:ilvl w:val="3"/>
          <w:numId w:val="8"/>
        </w:numPr>
        <w:spacing w:after="0" w:line="276" w:lineRule="auto"/>
        <w:jc w:val="both"/>
        <w:rPr>
          <w:rFonts w:ascii="Times New Roman" w:hAnsi="Times New Roman"/>
          <w:bCs/>
          <w:sz w:val="24"/>
          <w:szCs w:val="24"/>
        </w:rPr>
      </w:pPr>
      <w:r w:rsidRPr="00E11C03">
        <w:rPr>
          <w:rFonts w:ascii="Times New Roman" w:hAnsi="Times New Roman"/>
          <w:b/>
          <w:sz w:val="24"/>
          <w:szCs w:val="24"/>
        </w:rPr>
        <w:t>Identification des communes ayant des mini centrales énergétiques</w:t>
      </w:r>
      <w:r>
        <w:rPr>
          <w:rFonts w:ascii="Times New Roman" w:hAnsi="Times New Roman"/>
          <w:bCs/>
          <w:sz w:val="24"/>
          <w:szCs w:val="24"/>
        </w:rPr>
        <w:t> :</w:t>
      </w:r>
    </w:p>
    <w:p w14:paraId="1920E3B1" w14:textId="3A0230DC" w:rsidR="00D5428E" w:rsidRDefault="00D5428E" w:rsidP="007A3876">
      <w:pPr>
        <w:spacing w:after="0"/>
        <w:jc w:val="both"/>
        <w:rPr>
          <w:rFonts w:ascii="Times New Roman" w:hAnsi="Times New Roman"/>
          <w:bCs/>
          <w:sz w:val="24"/>
          <w:szCs w:val="24"/>
        </w:rPr>
      </w:pPr>
      <w:r w:rsidRPr="00E11C03">
        <w:rPr>
          <w:rFonts w:ascii="Times New Roman" w:hAnsi="Times New Roman"/>
          <w:bCs/>
          <w:sz w:val="24"/>
          <w:szCs w:val="24"/>
        </w:rPr>
        <w:t>Dans le cadre de la mise en place des mécanismes de subventions de l’énergie propre, les communes ayant des mini centrales énergétiques ont été identifiées.</w:t>
      </w:r>
      <w:r w:rsidR="008E36B3">
        <w:rPr>
          <w:rFonts w:ascii="Times New Roman" w:hAnsi="Times New Roman"/>
          <w:bCs/>
          <w:sz w:val="24"/>
          <w:szCs w:val="24"/>
        </w:rPr>
        <w:t xml:space="preserve"> </w:t>
      </w:r>
      <w:r w:rsidR="00A0431A">
        <w:rPr>
          <w:rFonts w:ascii="Times New Roman" w:hAnsi="Times New Roman"/>
          <w:bCs/>
          <w:sz w:val="24"/>
          <w:szCs w:val="24"/>
        </w:rPr>
        <w:t>Les équipes techniques de la DNPIA et démembrements qui se sont rendu</w:t>
      </w:r>
      <w:r w:rsidR="007010C0">
        <w:rPr>
          <w:rFonts w:ascii="Times New Roman" w:hAnsi="Times New Roman"/>
          <w:bCs/>
          <w:sz w:val="24"/>
          <w:szCs w:val="24"/>
        </w:rPr>
        <w:t>es</w:t>
      </w:r>
      <w:r w:rsidR="00A0431A">
        <w:rPr>
          <w:rFonts w:ascii="Times New Roman" w:hAnsi="Times New Roman"/>
          <w:bCs/>
          <w:sz w:val="24"/>
          <w:szCs w:val="24"/>
        </w:rPr>
        <w:t xml:space="preserve"> dans les communes (</w:t>
      </w:r>
      <w:r w:rsidR="00E13E6E">
        <w:rPr>
          <w:rFonts w:ascii="Times New Roman" w:hAnsi="Times New Roman"/>
          <w:bCs/>
          <w:sz w:val="24"/>
          <w:szCs w:val="24"/>
        </w:rPr>
        <w:t>références</w:t>
      </w:r>
      <w:r w:rsidR="008E36B3">
        <w:rPr>
          <w:rFonts w:ascii="Times New Roman" w:hAnsi="Times New Roman"/>
          <w:bCs/>
          <w:sz w:val="24"/>
          <w:szCs w:val="24"/>
        </w:rPr>
        <w:t xml:space="preserve"> ordres de missions N°00040/MDR-DNPIA du 7 octobre 2022, </w:t>
      </w:r>
      <w:r w:rsidR="00CC7B98">
        <w:rPr>
          <w:rFonts w:ascii="Times New Roman" w:hAnsi="Times New Roman"/>
          <w:bCs/>
          <w:sz w:val="24"/>
          <w:szCs w:val="24"/>
        </w:rPr>
        <w:t>N° 022-036/SPB, N°1204/GRKK-CAB, N° 4089/P-CKTI du 07/10/2022</w:t>
      </w:r>
      <w:r w:rsidR="00A0431A">
        <w:rPr>
          <w:rFonts w:ascii="Times New Roman" w:hAnsi="Times New Roman"/>
          <w:bCs/>
          <w:sz w:val="24"/>
          <w:szCs w:val="24"/>
        </w:rPr>
        <w:t xml:space="preserve">) ont eu des échanges constructifs et </w:t>
      </w:r>
      <w:r w:rsidR="009C235B">
        <w:rPr>
          <w:rFonts w:ascii="Times New Roman" w:hAnsi="Times New Roman"/>
          <w:bCs/>
          <w:sz w:val="24"/>
          <w:szCs w:val="24"/>
        </w:rPr>
        <w:t>fructueux</w:t>
      </w:r>
      <w:r w:rsidR="00A0431A">
        <w:rPr>
          <w:rFonts w:ascii="Times New Roman" w:hAnsi="Times New Roman"/>
          <w:bCs/>
          <w:sz w:val="24"/>
          <w:szCs w:val="24"/>
        </w:rPr>
        <w:t xml:space="preserve"> qui ont permis de retenir </w:t>
      </w:r>
      <w:r w:rsidR="00E11C03" w:rsidRPr="00E11C03">
        <w:rPr>
          <w:rFonts w:ascii="Times New Roman" w:hAnsi="Times New Roman"/>
          <w:bCs/>
          <w:sz w:val="24"/>
          <w:szCs w:val="24"/>
        </w:rPr>
        <w:t xml:space="preserve">la commune de Baguinéda </w:t>
      </w:r>
      <w:r w:rsidR="00A0431A">
        <w:rPr>
          <w:rFonts w:ascii="Times New Roman" w:hAnsi="Times New Roman"/>
          <w:bCs/>
          <w:sz w:val="24"/>
          <w:szCs w:val="24"/>
        </w:rPr>
        <w:t xml:space="preserve">pour abriter le projet car disposant </w:t>
      </w:r>
      <w:r w:rsidR="00E11C03" w:rsidRPr="00E11C03">
        <w:rPr>
          <w:rFonts w:ascii="Times New Roman" w:hAnsi="Times New Roman"/>
          <w:bCs/>
          <w:sz w:val="24"/>
          <w:szCs w:val="24"/>
        </w:rPr>
        <w:t xml:space="preserve">d’une mini centrale énergétique dans le village de </w:t>
      </w:r>
      <w:proofErr w:type="spellStart"/>
      <w:r w:rsidR="00E11C03" w:rsidRPr="00E11C03">
        <w:rPr>
          <w:rFonts w:ascii="Times New Roman" w:hAnsi="Times New Roman"/>
          <w:bCs/>
          <w:sz w:val="24"/>
          <w:szCs w:val="24"/>
        </w:rPr>
        <w:t>Mounzou</w:t>
      </w:r>
      <w:proofErr w:type="spellEnd"/>
      <w:r w:rsidR="00CC7B98">
        <w:rPr>
          <w:rFonts w:ascii="Times New Roman" w:hAnsi="Times New Roman"/>
          <w:bCs/>
          <w:sz w:val="24"/>
          <w:szCs w:val="24"/>
        </w:rPr>
        <w:t xml:space="preserve">. </w:t>
      </w:r>
      <w:r w:rsidR="00A0431A">
        <w:rPr>
          <w:rFonts w:ascii="Times New Roman" w:hAnsi="Times New Roman"/>
          <w:bCs/>
          <w:sz w:val="24"/>
          <w:szCs w:val="24"/>
        </w:rPr>
        <w:t>Pour élargir la desserte énergétique à l’intérieur de la commune</w:t>
      </w:r>
      <w:r w:rsidR="00FC0DE9">
        <w:rPr>
          <w:rFonts w:ascii="Times New Roman" w:hAnsi="Times New Roman"/>
          <w:bCs/>
          <w:sz w:val="24"/>
          <w:szCs w:val="24"/>
        </w:rPr>
        <w:t>,</w:t>
      </w:r>
      <w:r w:rsidR="00A0431A">
        <w:rPr>
          <w:rFonts w:ascii="Times New Roman" w:hAnsi="Times New Roman"/>
          <w:bCs/>
          <w:sz w:val="24"/>
          <w:szCs w:val="24"/>
        </w:rPr>
        <w:t xml:space="preserve"> le village </w:t>
      </w:r>
      <w:r w:rsidR="009C235B">
        <w:rPr>
          <w:rFonts w:ascii="Times New Roman" w:hAnsi="Times New Roman"/>
          <w:bCs/>
          <w:sz w:val="24"/>
          <w:szCs w:val="24"/>
        </w:rPr>
        <w:t xml:space="preserve">de </w:t>
      </w:r>
      <w:r w:rsidR="00A0431A">
        <w:rPr>
          <w:rFonts w:ascii="Times New Roman" w:hAnsi="Times New Roman"/>
          <w:bCs/>
          <w:sz w:val="24"/>
          <w:szCs w:val="24"/>
        </w:rPr>
        <w:t xml:space="preserve">N’Gonico a été retenu pour l’installation de la nouvelle </w:t>
      </w:r>
      <w:r w:rsidR="00FC0DE9">
        <w:rPr>
          <w:rFonts w:ascii="Times New Roman" w:hAnsi="Times New Roman"/>
          <w:bCs/>
          <w:sz w:val="24"/>
          <w:szCs w:val="24"/>
        </w:rPr>
        <w:t>plateforme multifonctionnelle à énergie solaire</w:t>
      </w:r>
      <w:r w:rsidR="007010C0">
        <w:rPr>
          <w:rFonts w:ascii="Times New Roman" w:hAnsi="Times New Roman"/>
          <w:bCs/>
          <w:sz w:val="24"/>
          <w:szCs w:val="24"/>
        </w:rPr>
        <w:t xml:space="preserve"> pour pallier la précarité de cette</w:t>
      </w:r>
      <w:r w:rsidR="00FC0DE9">
        <w:rPr>
          <w:rFonts w:ascii="Times New Roman" w:hAnsi="Times New Roman"/>
          <w:bCs/>
          <w:sz w:val="24"/>
          <w:szCs w:val="24"/>
        </w:rPr>
        <w:t xml:space="preserve"> localité.</w:t>
      </w:r>
    </w:p>
    <w:p w14:paraId="0601B10F" w14:textId="0A59DA86" w:rsidR="00FC0DE9" w:rsidRDefault="00FC0DE9" w:rsidP="007A3876">
      <w:pPr>
        <w:spacing w:after="0"/>
        <w:jc w:val="both"/>
        <w:rPr>
          <w:rFonts w:ascii="Times New Roman" w:hAnsi="Times New Roman"/>
          <w:b/>
          <w:sz w:val="24"/>
          <w:szCs w:val="24"/>
        </w:rPr>
      </w:pPr>
    </w:p>
    <w:p w14:paraId="2B97E97B" w14:textId="7044F948" w:rsidR="00613FDB" w:rsidRDefault="00D80E89" w:rsidP="007A3876">
      <w:pPr>
        <w:spacing w:after="0"/>
        <w:jc w:val="both"/>
        <w:rPr>
          <w:rFonts w:ascii="Times New Roman" w:hAnsi="Times New Roman"/>
          <w:b/>
          <w:sz w:val="24"/>
          <w:szCs w:val="24"/>
        </w:rPr>
      </w:pPr>
      <w:r>
        <w:rPr>
          <w:noProof/>
          <w:lang w:val="en-US" w:eastAsia="en-US"/>
        </w:rPr>
        <w:drawing>
          <wp:inline distT="0" distB="0" distL="0" distR="0" wp14:anchorId="5C2119F0" wp14:editId="2D5D3FCD">
            <wp:extent cx="4362450" cy="2781300"/>
            <wp:effectExtent l="133350" t="76200" r="76200" b="133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450" cy="2781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11C385B" w14:textId="0ED0E8E4" w:rsidR="00D80E89" w:rsidRPr="007010C0" w:rsidRDefault="007010C0" w:rsidP="007A3876">
      <w:pPr>
        <w:spacing w:after="0"/>
        <w:jc w:val="both"/>
        <w:rPr>
          <w:rFonts w:ascii="Times New Roman" w:hAnsi="Times New Roman"/>
          <w:b/>
          <w:i/>
        </w:rPr>
      </w:pPr>
      <w:r w:rsidRPr="007010C0">
        <w:rPr>
          <w:rFonts w:ascii="Times New Roman" w:hAnsi="Times New Roman"/>
          <w:b/>
          <w:i/>
        </w:rPr>
        <w:t xml:space="preserve">Photo 1 : </w:t>
      </w:r>
      <w:r w:rsidR="00D80E89" w:rsidRPr="007010C0">
        <w:rPr>
          <w:rFonts w:ascii="Times New Roman" w:hAnsi="Times New Roman"/>
          <w:b/>
          <w:i/>
        </w:rPr>
        <w:t>Mission d</w:t>
      </w:r>
      <w:r w:rsidR="00D56FEB" w:rsidRPr="007010C0">
        <w:rPr>
          <w:rFonts w:ascii="Times New Roman" w:hAnsi="Times New Roman"/>
          <w:b/>
          <w:i/>
        </w:rPr>
        <w:t>’</w:t>
      </w:r>
      <w:r w:rsidR="00D80E89" w:rsidRPr="007010C0">
        <w:rPr>
          <w:rFonts w:ascii="Times New Roman" w:hAnsi="Times New Roman"/>
          <w:b/>
          <w:i/>
        </w:rPr>
        <w:t xml:space="preserve">information </w:t>
      </w:r>
      <w:r w:rsidRPr="007010C0">
        <w:rPr>
          <w:rFonts w:ascii="Times New Roman" w:hAnsi="Times New Roman"/>
          <w:b/>
          <w:i/>
        </w:rPr>
        <w:t>en échange avec le</w:t>
      </w:r>
      <w:r w:rsidR="00D80E89" w:rsidRPr="007010C0">
        <w:rPr>
          <w:rFonts w:ascii="Times New Roman" w:hAnsi="Times New Roman"/>
          <w:b/>
          <w:i/>
        </w:rPr>
        <w:t xml:space="preserve"> </w:t>
      </w:r>
      <w:r w:rsidR="00D56FEB" w:rsidRPr="007010C0">
        <w:rPr>
          <w:rFonts w:ascii="Times New Roman" w:hAnsi="Times New Roman"/>
          <w:b/>
          <w:i/>
        </w:rPr>
        <w:t>sous-préfet</w:t>
      </w:r>
      <w:r w:rsidRPr="007010C0">
        <w:rPr>
          <w:rFonts w:ascii="Times New Roman" w:hAnsi="Times New Roman"/>
          <w:b/>
          <w:i/>
        </w:rPr>
        <w:t xml:space="preserve"> de Baguinéda</w:t>
      </w:r>
    </w:p>
    <w:p w14:paraId="7AB6FB43" w14:textId="42EBD1EA" w:rsidR="00D80E89" w:rsidRDefault="00D80E89" w:rsidP="007A3876">
      <w:pPr>
        <w:spacing w:after="0"/>
        <w:jc w:val="both"/>
        <w:rPr>
          <w:rFonts w:ascii="Times New Roman" w:hAnsi="Times New Roman"/>
          <w:b/>
          <w:sz w:val="24"/>
          <w:szCs w:val="24"/>
        </w:rPr>
      </w:pPr>
    </w:p>
    <w:p w14:paraId="737C53F7" w14:textId="10C5D1AC" w:rsidR="00EF001F" w:rsidRDefault="00EF001F" w:rsidP="007A3876">
      <w:pPr>
        <w:spacing w:after="0"/>
        <w:jc w:val="both"/>
        <w:rPr>
          <w:rFonts w:ascii="Times New Roman" w:hAnsi="Times New Roman"/>
          <w:b/>
          <w:sz w:val="24"/>
          <w:szCs w:val="24"/>
        </w:rPr>
      </w:pPr>
      <w:r>
        <w:rPr>
          <w:noProof/>
          <w:lang w:val="en-US" w:eastAsia="en-US"/>
        </w:rPr>
        <w:lastRenderedPageBreak/>
        <w:drawing>
          <wp:inline distT="0" distB="0" distL="0" distR="0" wp14:anchorId="0F6AC5EE" wp14:editId="1E832E7F">
            <wp:extent cx="4029075" cy="2647950"/>
            <wp:effectExtent l="133350" t="76200" r="85725" b="133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9075" cy="264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00965C4" w14:textId="737D0DF6" w:rsidR="00405B8F" w:rsidRDefault="00405B8F" w:rsidP="007A3876">
      <w:pPr>
        <w:spacing w:after="0"/>
        <w:jc w:val="both"/>
        <w:rPr>
          <w:rFonts w:ascii="Times New Roman" w:hAnsi="Times New Roman"/>
          <w:b/>
          <w:i/>
        </w:rPr>
      </w:pPr>
      <w:r w:rsidRPr="007010C0">
        <w:rPr>
          <w:rFonts w:ascii="Times New Roman" w:hAnsi="Times New Roman"/>
          <w:b/>
          <w:i/>
        </w:rPr>
        <w:t>Photo</w:t>
      </w:r>
      <w:r w:rsidR="007010C0">
        <w:rPr>
          <w:rFonts w:ascii="Times New Roman" w:hAnsi="Times New Roman"/>
          <w:b/>
          <w:i/>
        </w:rPr>
        <w:t xml:space="preserve">2 : Réunion villageoise présidée par le </w:t>
      </w:r>
      <w:r w:rsidR="007010C0" w:rsidRPr="007010C0">
        <w:rPr>
          <w:rFonts w:ascii="Times New Roman" w:hAnsi="Times New Roman"/>
          <w:b/>
          <w:i/>
        </w:rPr>
        <w:t>chef</w:t>
      </w:r>
      <w:r w:rsidRPr="007010C0">
        <w:rPr>
          <w:rFonts w:ascii="Times New Roman" w:hAnsi="Times New Roman"/>
          <w:b/>
          <w:i/>
        </w:rPr>
        <w:t xml:space="preserve"> de village </w:t>
      </w:r>
      <w:r w:rsidR="007010C0">
        <w:rPr>
          <w:rFonts w:ascii="Times New Roman" w:hAnsi="Times New Roman"/>
          <w:b/>
          <w:i/>
        </w:rPr>
        <w:t>accompagné de</w:t>
      </w:r>
      <w:r w:rsidRPr="007010C0">
        <w:rPr>
          <w:rFonts w:ascii="Times New Roman" w:hAnsi="Times New Roman"/>
          <w:b/>
          <w:i/>
        </w:rPr>
        <w:t xml:space="preserve"> ses conseillers </w:t>
      </w:r>
      <w:r w:rsidR="007010C0">
        <w:rPr>
          <w:rFonts w:ascii="Times New Roman" w:hAnsi="Times New Roman"/>
          <w:b/>
          <w:i/>
        </w:rPr>
        <w:t>de village</w:t>
      </w:r>
      <w:r w:rsidRPr="007010C0">
        <w:rPr>
          <w:rFonts w:ascii="Times New Roman" w:hAnsi="Times New Roman"/>
          <w:b/>
          <w:i/>
        </w:rPr>
        <w:t xml:space="preserve">. </w:t>
      </w:r>
      <w:r w:rsidR="007010C0">
        <w:rPr>
          <w:rFonts w:ascii="Times New Roman" w:hAnsi="Times New Roman"/>
          <w:b/>
          <w:i/>
        </w:rPr>
        <w:t xml:space="preserve"> </w:t>
      </w:r>
    </w:p>
    <w:p w14:paraId="1F8D7DC5" w14:textId="77777777" w:rsidR="007010C0" w:rsidRPr="007010C0" w:rsidRDefault="007010C0" w:rsidP="007A3876">
      <w:pPr>
        <w:spacing w:after="0"/>
        <w:jc w:val="both"/>
        <w:rPr>
          <w:rFonts w:ascii="Times New Roman" w:hAnsi="Times New Roman"/>
        </w:rPr>
      </w:pPr>
    </w:p>
    <w:p w14:paraId="03A03436" w14:textId="6B0DCB8F" w:rsidR="008E36B3" w:rsidRPr="00EF001F" w:rsidRDefault="008E36B3" w:rsidP="00EF001F">
      <w:pPr>
        <w:pStyle w:val="Paragraphedeliste"/>
        <w:numPr>
          <w:ilvl w:val="3"/>
          <w:numId w:val="8"/>
        </w:numPr>
        <w:spacing w:after="0"/>
        <w:jc w:val="both"/>
        <w:rPr>
          <w:rFonts w:ascii="Times New Roman" w:hAnsi="Times New Roman"/>
          <w:b/>
          <w:sz w:val="24"/>
          <w:szCs w:val="24"/>
        </w:rPr>
      </w:pPr>
      <w:r w:rsidRPr="00EF001F">
        <w:rPr>
          <w:rFonts w:ascii="Times New Roman" w:hAnsi="Times New Roman"/>
          <w:b/>
          <w:sz w:val="24"/>
          <w:szCs w:val="24"/>
        </w:rPr>
        <w:t>Engagement de discussions avec les entreprises pour établir le modèle économique.</w:t>
      </w:r>
    </w:p>
    <w:p w14:paraId="2DD8C907" w14:textId="65CCAE6B" w:rsidR="009A3230" w:rsidRDefault="00FC0DE9" w:rsidP="007A3876">
      <w:pPr>
        <w:spacing w:after="0"/>
        <w:jc w:val="both"/>
        <w:rPr>
          <w:rFonts w:ascii="Times New Roman" w:hAnsi="Times New Roman"/>
          <w:bCs/>
          <w:sz w:val="24"/>
          <w:szCs w:val="24"/>
        </w:rPr>
      </w:pPr>
      <w:r>
        <w:rPr>
          <w:rFonts w:ascii="Times New Roman" w:hAnsi="Times New Roman"/>
          <w:bCs/>
          <w:sz w:val="24"/>
          <w:szCs w:val="24"/>
        </w:rPr>
        <w:t>Cette activité a consisté en la formation de jeunes entrepreneurs dans l’entreprenariat notamment dans les domaines des productions agropastorales. La facilitation de la formation a été assurée par une équipe de la DNPIA (référence ordre de mission</w:t>
      </w:r>
      <w:r w:rsidR="006023A5" w:rsidRPr="00FC0DE9">
        <w:rPr>
          <w:rFonts w:ascii="Times New Roman" w:hAnsi="Times New Roman"/>
          <w:bCs/>
          <w:sz w:val="24"/>
          <w:szCs w:val="24"/>
        </w:rPr>
        <w:t xml:space="preserve"> </w:t>
      </w:r>
      <w:r w:rsidR="006023A5" w:rsidRPr="00FC0DE9">
        <w:rPr>
          <w:rFonts w:ascii="Times New Roman" w:hAnsi="Times New Roman"/>
          <w:sz w:val="24"/>
          <w:szCs w:val="24"/>
        </w:rPr>
        <w:t>00048/MDR-DNPIA du 28 Novembre 2022</w:t>
      </w:r>
      <w:r w:rsidR="006023A5" w:rsidRPr="00FC0DE9">
        <w:rPr>
          <w:rFonts w:ascii="Times New Roman" w:hAnsi="Times New Roman"/>
          <w:bCs/>
          <w:sz w:val="24"/>
          <w:szCs w:val="24"/>
        </w:rPr>
        <w:t>, une équipe composée du point focal PNU</w:t>
      </w:r>
      <w:r w:rsidR="006023A5">
        <w:rPr>
          <w:rFonts w:ascii="Times New Roman" w:hAnsi="Times New Roman"/>
          <w:bCs/>
          <w:sz w:val="24"/>
          <w:szCs w:val="24"/>
        </w:rPr>
        <w:t>D et d’un cadre de la Direction Nationale des Productions et des Industries Animales</w:t>
      </w:r>
      <w:r>
        <w:rPr>
          <w:rFonts w:ascii="Times New Roman" w:hAnsi="Times New Roman"/>
          <w:bCs/>
          <w:sz w:val="24"/>
          <w:szCs w:val="24"/>
        </w:rPr>
        <w:t>). Cette session</w:t>
      </w:r>
      <w:r w:rsidR="00AD790B">
        <w:rPr>
          <w:rFonts w:ascii="Times New Roman" w:hAnsi="Times New Roman"/>
          <w:bCs/>
          <w:sz w:val="24"/>
          <w:szCs w:val="24"/>
        </w:rPr>
        <w:t xml:space="preserve"> tenue à Kati</w:t>
      </w:r>
      <w:r w:rsidR="006023A5">
        <w:rPr>
          <w:rFonts w:ascii="Times New Roman" w:hAnsi="Times New Roman"/>
          <w:bCs/>
          <w:sz w:val="24"/>
          <w:szCs w:val="24"/>
        </w:rPr>
        <w:t xml:space="preserve"> qui a vu la participation d’une quarantaine de personnes dont 27 femmes et 13 hommes a été opportune pour les participants. </w:t>
      </w:r>
      <w:r>
        <w:rPr>
          <w:rFonts w:ascii="Times New Roman" w:hAnsi="Times New Roman"/>
          <w:bCs/>
          <w:sz w:val="24"/>
          <w:szCs w:val="24"/>
        </w:rPr>
        <w:t>Ce fut l’occasion d’</w:t>
      </w:r>
      <w:r w:rsidR="00AD790B">
        <w:rPr>
          <w:rFonts w:ascii="Times New Roman" w:hAnsi="Times New Roman"/>
          <w:bCs/>
          <w:sz w:val="24"/>
          <w:szCs w:val="24"/>
        </w:rPr>
        <w:t>échanges</w:t>
      </w:r>
      <w:r>
        <w:rPr>
          <w:rFonts w:ascii="Times New Roman" w:hAnsi="Times New Roman"/>
          <w:bCs/>
          <w:sz w:val="24"/>
          <w:szCs w:val="24"/>
        </w:rPr>
        <w:t xml:space="preserve"> et de partage</w:t>
      </w:r>
      <w:r w:rsidR="00AD790B">
        <w:rPr>
          <w:rFonts w:ascii="Times New Roman" w:hAnsi="Times New Roman"/>
          <w:bCs/>
          <w:sz w:val="24"/>
          <w:szCs w:val="24"/>
        </w:rPr>
        <w:t xml:space="preserve"> des stratégies d’investissements privés dans les secteurs porteurs en vue de </w:t>
      </w:r>
      <w:r w:rsidR="006023A5">
        <w:rPr>
          <w:rFonts w:ascii="Times New Roman" w:hAnsi="Times New Roman"/>
          <w:bCs/>
          <w:sz w:val="24"/>
          <w:szCs w:val="24"/>
        </w:rPr>
        <w:t xml:space="preserve">la réduction du chômage par la création d’emploi.  </w:t>
      </w:r>
      <w:r w:rsidR="007F2230">
        <w:rPr>
          <w:rFonts w:ascii="Times New Roman" w:hAnsi="Times New Roman"/>
          <w:bCs/>
          <w:sz w:val="24"/>
          <w:szCs w:val="24"/>
        </w:rPr>
        <w:t>Aussi à travers cette formation les participants ont</w:t>
      </w:r>
      <w:r w:rsidR="007157C2">
        <w:rPr>
          <w:rFonts w:ascii="Times New Roman" w:hAnsi="Times New Roman"/>
          <w:bCs/>
          <w:sz w:val="24"/>
          <w:szCs w:val="24"/>
        </w:rPr>
        <w:t xml:space="preserve"> eu droit à la connaissance de </w:t>
      </w:r>
      <w:r w:rsidR="007F2230">
        <w:rPr>
          <w:rFonts w:ascii="Times New Roman" w:hAnsi="Times New Roman"/>
          <w:bCs/>
          <w:sz w:val="24"/>
          <w:szCs w:val="24"/>
        </w:rPr>
        <w:t xml:space="preserve">certains outils de gestion dont le cahier de caisse, le cahier de recette, le cahier des dépenses et </w:t>
      </w:r>
      <w:r w:rsidR="007157C2">
        <w:rPr>
          <w:rFonts w:ascii="Times New Roman" w:hAnsi="Times New Roman"/>
          <w:bCs/>
          <w:sz w:val="24"/>
          <w:szCs w:val="24"/>
        </w:rPr>
        <w:t xml:space="preserve">le </w:t>
      </w:r>
      <w:r w:rsidR="007F2230">
        <w:rPr>
          <w:rFonts w:ascii="Times New Roman" w:hAnsi="Times New Roman"/>
          <w:bCs/>
          <w:sz w:val="24"/>
          <w:szCs w:val="24"/>
        </w:rPr>
        <w:t>cahier de banque.</w:t>
      </w:r>
      <w:r w:rsidR="006023A5">
        <w:rPr>
          <w:rFonts w:ascii="Times New Roman" w:hAnsi="Times New Roman"/>
          <w:bCs/>
          <w:sz w:val="24"/>
          <w:szCs w:val="24"/>
        </w:rPr>
        <w:t xml:space="preserve"> </w:t>
      </w:r>
      <w:r>
        <w:rPr>
          <w:rFonts w:ascii="Times New Roman" w:hAnsi="Times New Roman"/>
          <w:bCs/>
          <w:sz w:val="24"/>
          <w:szCs w:val="24"/>
        </w:rPr>
        <w:t xml:space="preserve"> </w:t>
      </w:r>
      <w:r w:rsidR="00B2168B">
        <w:rPr>
          <w:rFonts w:ascii="Times New Roman" w:hAnsi="Times New Roman"/>
          <w:bCs/>
          <w:sz w:val="24"/>
          <w:szCs w:val="24"/>
        </w:rPr>
        <w:t xml:space="preserve">Cette rencontre s’est </w:t>
      </w:r>
      <w:r w:rsidR="00925E0A">
        <w:rPr>
          <w:rFonts w:ascii="Times New Roman" w:hAnsi="Times New Roman"/>
          <w:bCs/>
          <w:sz w:val="24"/>
          <w:szCs w:val="24"/>
        </w:rPr>
        <w:t>terminée à</w:t>
      </w:r>
      <w:r w:rsidR="009A3230">
        <w:rPr>
          <w:rFonts w:ascii="Times New Roman" w:hAnsi="Times New Roman"/>
          <w:bCs/>
          <w:sz w:val="24"/>
          <w:szCs w:val="24"/>
        </w:rPr>
        <w:t xml:space="preserve"> la satisfaction de tous</w:t>
      </w:r>
      <w:r w:rsidR="00B2168B">
        <w:rPr>
          <w:rFonts w:ascii="Times New Roman" w:hAnsi="Times New Roman"/>
          <w:bCs/>
          <w:sz w:val="24"/>
          <w:szCs w:val="24"/>
        </w:rPr>
        <w:t xml:space="preserve"> les participants</w:t>
      </w:r>
      <w:r w:rsidR="009A3230">
        <w:rPr>
          <w:rFonts w:ascii="Times New Roman" w:hAnsi="Times New Roman"/>
          <w:bCs/>
          <w:sz w:val="24"/>
          <w:szCs w:val="24"/>
        </w:rPr>
        <w:t>.</w:t>
      </w:r>
    </w:p>
    <w:p w14:paraId="774AD3F4" w14:textId="77777777" w:rsidR="00EE6D1F" w:rsidRPr="006023A5" w:rsidRDefault="00EE6D1F" w:rsidP="007A3876">
      <w:pPr>
        <w:spacing w:after="0"/>
        <w:jc w:val="both"/>
        <w:rPr>
          <w:rFonts w:ascii="Times New Roman" w:hAnsi="Times New Roman"/>
          <w:bCs/>
          <w:sz w:val="24"/>
          <w:szCs w:val="24"/>
        </w:rPr>
      </w:pPr>
    </w:p>
    <w:p w14:paraId="190D6777" w14:textId="630154CE" w:rsidR="00D47524" w:rsidRPr="00EF001F" w:rsidRDefault="00186E15" w:rsidP="00EF001F">
      <w:pPr>
        <w:pStyle w:val="Paragraphedeliste"/>
        <w:numPr>
          <w:ilvl w:val="3"/>
          <w:numId w:val="8"/>
        </w:numPr>
        <w:jc w:val="both"/>
        <w:rPr>
          <w:rFonts w:ascii="Times New Roman" w:hAnsi="Times New Roman"/>
          <w:b/>
          <w:bCs/>
          <w:sz w:val="24"/>
          <w:szCs w:val="24"/>
        </w:rPr>
      </w:pPr>
      <w:r w:rsidRPr="00EF001F">
        <w:rPr>
          <w:rFonts w:ascii="Times New Roman" w:hAnsi="Times New Roman"/>
          <w:b/>
          <w:bCs/>
          <w:sz w:val="24"/>
          <w:szCs w:val="24"/>
        </w:rPr>
        <w:t>Subvention des communautés vulnérables (femmes, jeunes et déplacés) pour un accès aux énergies propres permettant de mener des AGR.</w:t>
      </w:r>
    </w:p>
    <w:p w14:paraId="3246FD26" w14:textId="22AD5C8E" w:rsidR="00D47524" w:rsidRDefault="00186E15" w:rsidP="007A3876">
      <w:pPr>
        <w:spacing w:after="0"/>
        <w:jc w:val="both"/>
        <w:rPr>
          <w:rFonts w:ascii="Times New Roman" w:hAnsi="Times New Roman"/>
          <w:bCs/>
          <w:sz w:val="24"/>
          <w:szCs w:val="24"/>
        </w:rPr>
      </w:pPr>
      <w:r w:rsidRPr="00186E15">
        <w:rPr>
          <w:rFonts w:ascii="Times New Roman" w:hAnsi="Times New Roman"/>
          <w:bCs/>
          <w:sz w:val="24"/>
          <w:szCs w:val="24"/>
        </w:rPr>
        <w:t>Dans le ca</w:t>
      </w:r>
      <w:r>
        <w:rPr>
          <w:rFonts w:ascii="Times New Roman" w:hAnsi="Times New Roman"/>
          <w:bCs/>
          <w:sz w:val="24"/>
          <w:szCs w:val="24"/>
        </w:rPr>
        <w:t>dre de la subvention des communautés vulnérables, le village de N’Gonico a été choisi pour bénéficier des financements en termes d’AGR tout en respectant les sources d’énergie propre. C’est dans ce contexte que l’initiative de mise en place d’une plateforme multifonctionnelle a été faite. Le choix de l’idée du projet est une initiative prise à l’unanimité par l’ensemble de la population du village notamment les femmes.</w:t>
      </w:r>
    </w:p>
    <w:p w14:paraId="6FC46E54" w14:textId="5743A42E" w:rsidR="007F0199" w:rsidRDefault="007F0199" w:rsidP="007A3876">
      <w:pPr>
        <w:spacing w:after="0"/>
        <w:jc w:val="both"/>
        <w:rPr>
          <w:rFonts w:ascii="Times New Roman" w:hAnsi="Times New Roman"/>
          <w:bCs/>
          <w:sz w:val="24"/>
          <w:szCs w:val="24"/>
        </w:rPr>
      </w:pPr>
      <w:r>
        <w:rPr>
          <w:rFonts w:ascii="Times New Roman" w:hAnsi="Times New Roman"/>
          <w:bCs/>
          <w:sz w:val="24"/>
          <w:szCs w:val="24"/>
        </w:rPr>
        <w:t>Plusieurs actions ont été entreprises à travers cette rubrique. Il s’agit de</w:t>
      </w:r>
      <w:r w:rsidR="00EF001F">
        <w:rPr>
          <w:rFonts w:ascii="Times New Roman" w:hAnsi="Times New Roman"/>
          <w:bCs/>
          <w:sz w:val="24"/>
          <w:szCs w:val="24"/>
        </w:rPr>
        <w:t> </w:t>
      </w:r>
      <w:r>
        <w:rPr>
          <w:rFonts w:ascii="Times New Roman" w:hAnsi="Times New Roman"/>
          <w:bCs/>
          <w:sz w:val="24"/>
          <w:szCs w:val="24"/>
        </w:rPr>
        <w:t>:</w:t>
      </w:r>
    </w:p>
    <w:p w14:paraId="11CC0780" w14:textId="32274093" w:rsidR="00506971" w:rsidRDefault="00B2168B" w:rsidP="007A3876">
      <w:pPr>
        <w:pStyle w:val="Paragraphedeliste"/>
        <w:numPr>
          <w:ilvl w:val="0"/>
          <w:numId w:val="45"/>
        </w:numPr>
        <w:spacing w:after="0" w:line="276" w:lineRule="auto"/>
        <w:jc w:val="both"/>
        <w:rPr>
          <w:rFonts w:ascii="Times New Roman" w:hAnsi="Times New Roman"/>
          <w:bCs/>
          <w:sz w:val="24"/>
          <w:szCs w:val="24"/>
        </w:rPr>
      </w:pPr>
      <w:r>
        <w:rPr>
          <w:rFonts w:ascii="Times New Roman" w:hAnsi="Times New Roman"/>
          <w:bCs/>
          <w:sz w:val="24"/>
          <w:szCs w:val="24"/>
        </w:rPr>
        <w:t>La c</w:t>
      </w:r>
      <w:r w:rsidR="007F0199">
        <w:rPr>
          <w:rFonts w:ascii="Times New Roman" w:hAnsi="Times New Roman"/>
          <w:bCs/>
          <w:sz w:val="24"/>
          <w:szCs w:val="24"/>
        </w:rPr>
        <w:t>onstruction du local de la plateforme multifonctionnelle d’une dimension de 8m/ 5m</w:t>
      </w:r>
      <w:r w:rsidR="00EF001F">
        <w:rPr>
          <w:rFonts w:ascii="Times New Roman" w:hAnsi="Times New Roman"/>
          <w:bCs/>
          <w:sz w:val="24"/>
          <w:szCs w:val="24"/>
        </w:rPr>
        <w:t> </w:t>
      </w:r>
      <w:r w:rsidR="00506971">
        <w:rPr>
          <w:rFonts w:ascii="Times New Roman" w:hAnsi="Times New Roman"/>
          <w:bCs/>
          <w:sz w:val="24"/>
          <w:szCs w:val="24"/>
        </w:rPr>
        <w:t>;</w:t>
      </w:r>
    </w:p>
    <w:p w14:paraId="569116CE" w14:textId="5DBF2A0C" w:rsidR="007F0199" w:rsidRDefault="00B2168B" w:rsidP="007A3876">
      <w:pPr>
        <w:pStyle w:val="Paragraphedeliste"/>
        <w:numPr>
          <w:ilvl w:val="0"/>
          <w:numId w:val="45"/>
        </w:numPr>
        <w:spacing w:after="0" w:line="276" w:lineRule="auto"/>
        <w:jc w:val="both"/>
        <w:rPr>
          <w:rFonts w:ascii="Times New Roman" w:hAnsi="Times New Roman"/>
          <w:bCs/>
          <w:sz w:val="24"/>
          <w:szCs w:val="24"/>
        </w:rPr>
      </w:pPr>
      <w:r>
        <w:rPr>
          <w:rFonts w:ascii="Times New Roman" w:hAnsi="Times New Roman"/>
          <w:bCs/>
          <w:sz w:val="24"/>
          <w:szCs w:val="24"/>
        </w:rPr>
        <w:t>L’installation des équipements</w:t>
      </w:r>
      <w:r w:rsidR="00EF001F">
        <w:rPr>
          <w:rFonts w:ascii="Times New Roman" w:hAnsi="Times New Roman"/>
          <w:bCs/>
          <w:sz w:val="24"/>
          <w:szCs w:val="24"/>
        </w:rPr>
        <w:t> </w:t>
      </w:r>
      <w:r>
        <w:rPr>
          <w:rFonts w:ascii="Times New Roman" w:hAnsi="Times New Roman"/>
          <w:bCs/>
          <w:sz w:val="24"/>
          <w:szCs w:val="24"/>
        </w:rPr>
        <w:t>: décortiqueuse et moulin</w:t>
      </w:r>
      <w:r w:rsidR="00EF001F">
        <w:rPr>
          <w:rFonts w:ascii="Times New Roman" w:hAnsi="Times New Roman"/>
          <w:bCs/>
          <w:sz w:val="24"/>
          <w:szCs w:val="24"/>
        </w:rPr>
        <w:t> </w:t>
      </w:r>
      <w:r>
        <w:rPr>
          <w:rFonts w:ascii="Times New Roman" w:hAnsi="Times New Roman"/>
          <w:bCs/>
          <w:sz w:val="24"/>
          <w:szCs w:val="24"/>
        </w:rPr>
        <w:t>;</w:t>
      </w:r>
    </w:p>
    <w:p w14:paraId="2FB68CFE" w14:textId="342F6422" w:rsidR="00506971" w:rsidRDefault="00B2168B" w:rsidP="007A3876">
      <w:pPr>
        <w:pStyle w:val="Paragraphedeliste"/>
        <w:numPr>
          <w:ilvl w:val="0"/>
          <w:numId w:val="45"/>
        </w:numPr>
        <w:spacing w:after="0" w:line="276" w:lineRule="auto"/>
        <w:jc w:val="both"/>
        <w:rPr>
          <w:rFonts w:ascii="Times New Roman" w:hAnsi="Times New Roman"/>
          <w:bCs/>
          <w:sz w:val="24"/>
          <w:szCs w:val="24"/>
        </w:rPr>
      </w:pPr>
      <w:r>
        <w:rPr>
          <w:rFonts w:ascii="Times New Roman" w:hAnsi="Times New Roman"/>
          <w:bCs/>
          <w:sz w:val="24"/>
          <w:szCs w:val="24"/>
        </w:rPr>
        <w:t>L’i</w:t>
      </w:r>
      <w:r w:rsidR="00506971">
        <w:rPr>
          <w:rFonts w:ascii="Times New Roman" w:hAnsi="Times New Roman"/>
          <w:bCs/>
          <w:sz w:val="24"/>
          <w:szCs w:val="24"/>
        </w:rPr>
        <w:t>nstallation des équipements de soudure</w:t>
      </w:r>
      <w:r w:rsidR="00EF001F">
        <w:rPr>
          <w:rFonts w:ascii="Times New Roman" w:hAnsi="Times New Roman"/>
          <w:bCs/>
          <w:sz w:val="24"/>
          <w:szCs w:val="24"/>
        </w:rPr>
        <w:t> </w:t>
      </w:r>
      <w:r w:rsidR="00506971">
        <w:rPr>
          <w:rFonts w:ascii="Times New Roman" w:hAnsi="Times New Roman"/>
          <w:bCs/>
          <w:sz w:val="24"/>
          <w:szCs w:val="24"/>
        </w:rPr>
        <w:t>;</w:t>
      </w:r>
    </w:p>
    <w:p w14:paraId="3556A1EE" w14:textId="17832DC7" w:rsidR="00506971" w:rsidRDefault="00B2168B" w:rsidP="007A3876">
      <w:pPr>
        <w:pStyle w:val="Paragraphedeliste"/>
        <w:numPr>
          <w:ilvl w:val="0"/>
          <w:numId w:val="45"/>
        </w:numPr>
        <w:spacing w:after="0" w:line="276" w:lineRule="auto"/>
        <w:jc w:val="both"/>
        <w:rPr>
          <w:rFonts w:ascii="Times New Roman" w:hAnsi="Times New Roman"/>
          <w:bCs/>
          <w:sz w:val="24"/>
          <w:szCs w:val="24"/>
        </w:rPr>
      </w:pPr>
      <w:r>
        <w:rPr>
          <w:rFonts w:ascii="Times New Roman" w:hAnsi="Times New Roman"/>
          <w:bCs/>
          <w:sz w:val="24"/>
          <w:szCs w:val="24"/>
        </w:rPr>
        <w:lastRenderedPageBreak/>
        <w:t>L’i</w:t>
      </w:r>
      <w:r w:rsidR="00506971">
        <w:rPr>
          <w:rFonts w:ascii="Times New Roman" w:hAnsi="Times New Roman"/>
          <w:bCs/>
          <w:sz w:val="24"/>
          <w:szCs w:val="24"/>
        </w:rPr>
        <w:t>nstallation des panneaux solaires avec les accessoires pour assurer l’alimentation en énergie propre.</w:t>
      </w:r>
    </w:p>
    <w:p w14:paraId="441B3ECD" w14:textId="2B2747A4" w:rsidR="00506971" w:rsidRDefault="00B2168B" w:rsidP="007A3876">
      <w:pPr>
        <w:pStyle w:val="Paragraphedeliste"/>
        <w:numPr>
          <w:ilvl w:val="0"/>
          <w:numId w:val="45"/>
        </w:numPr>
        <w:spacing w:after="0" w:line="276" w:lineRule="auto"/>
        <w:jc w:val="both"/>
        <w:rPr>
          <w:rFonts w:ascii="Times New Roman" w:hAnsi="Times New Roman"/>
          <w:bCs/>
          <w:sz w:val="24"/>
          <w:szCs w:val="24"/>
        </w:rPr>
      </w:pPr>
      <w:r>
        <w:rPr>
          <w:rFonts w:ascii="Times New Roman" w:hAnsi="Times New Roman"/>
          <w:bCs/>
          <w:sz w:val="24"/>
          <w:szCs w:val="24"/>
        </w:rPr>
        <w:t>La s</w:t>
      </w:r>
      <w:r w:rsidR="00506971">
        <w:rPr>
          <w:rFonts w:ascii="Times New Roman" w:hAnsi="Times New Roman"/>
          <w:bCs/>
          <w:sz w:val="24"/>
          <w:szCs w:val="24"/>
        </w:rPr>
        <w:t>écurisation de l’espace par la réalisation de la clôture grillagée</w:t>
      </w:r>
      <w:r w:rsidR="00B079D1">
        <w:rPr>
          <w:rFonts w:ascii="Times New Roman" w:hAnsi="Times New Roman"/>
          <w:bCs/>
          <w:sz w:val="24"/>
          <w:szCs w:val="24"/>
        </w:rPr>
        <w:t xml:space="preserve"> de 90 m</w:t>
      </w:r>
      <w:r w:rsidR="00EF001F">
        <w:rPr>
          <w:rFonts w:ascii="Times New Roman" w:hAnsi="Times New Roman"/>
          <w:bCs/>
          <w:sz w:val="24"/>
          <w:szCs w:val="24"/>
        </w:rPr>
        <w:t> </w:t>
      </w:r>
      <w:r w:rsidR="00506971">
        <w:rPr>
          <w:rFonts w:ascii="Times New Roman" w:hAnsi="Times New Roman"/>
          <w:bCs/>
          <w:sz w:val="24"/>
          <w:szCs w:val="24"/>
        </w:rPr>
        <w:t>;</w:t>
      </w:r>
      <w:r w:rsidR="00B079D1">
        <w:rPr>
          <w:rFonts w:ascii="Times New Roman" w:hAnsi="Times New Roman"/>
          <w:bCs/>
          <w:sz w:val="24"/>
          <w:szCs w:val="24"/>
        </w:rPr>
        <w:t xml:space="preserve"> la superficie totale de l’espace est de 25mX20m soit </w:t>
      </w:r>
      <w:r w:rsidR="00A30816">
        <w:rPr>
          <w:rFonts w:ascii="Times New Roman" w:hAnsi="Times New Roman"/>
          <w:bCs/>
          <w:sz w:val="24"/>
          <w:szCs w:val="24"/>
        </w:rPr>
        <w:t>500 m</w:t>
      </w:r>
      <w:r w:rsidR="00A30816" w:rsidRPr="00A30816">
        <w:rPr>
          <w:rFonts w:ascii="Times New Roman" w:hAnsi="Times New Roman"/>
          <w:bCs/>
          <w:sz w:val="24"/>
          <w:szCs w:val="24"/>
          <w:vertAlign w:val="superscript"/>
        </w:rPr>
        <w:t>2</w:t>
      </w:r>
    </w:p>
    <w:p w14:paraId="686A6821" w14:textId="3924BFB2" w:rsidR="00D47524" w:rsidRDefault="00B2168B" w:rsidP="007A3876">
      <w:pPr>
        <w:pStyle w:val="Paragraphedeliste"/>
        <w:numPr>
          <w:ilvl w:val="0"/>
          <w:numId w:val="45"/>
        </w:numPr>
        <w:spacing w:after="0" w:line="276" w:lineRule="auto"/>
        <w:jc w:val="both"/>
        <w:rPr>
          <w:rFonts w:ascii="Times New Roman" w:hAnsi="Times New Roman"/>
          <w:bCs/>
          <w:sz w:val="24"/>
          <w:szCs w:val="24"/>
        </w:rPr>
      </w:pPr>
      <w:r>
        <w:rPr>
          <w:rFonts w:ascii="Times New Roman" w:hAnsi="Times New Roman"/>
          <w:bCs/>
          <w:sz w:val="24"/>
          <w:szCs w:val="24"/>
        </w:rPr>
        <w:t>L’aménagement de l</w:t>
      </w:r>
      <w:r w:rsidR="000461AA">
        <w:rPr>
          <w:rFonts w:ascii="Times New Roman" w:hAnsi="Times New Roman"/>
          <w:bCs/>
          <w:sz w:val="24"/>
          <w:szCs w:val="24"/>
        </w:rPr>
        <w:t>a surface de l’espace en béton</w:t>
      </w:r>
      <w:r>
        <w:rPr>
          <w:rFonts w:ascii="Times New Roman" w:hAnsi="Times New Roman"/>
          <w:bCs/>
          <w:sz w:val="24"/>
          <w:szCs w:val="24"/>
        </w:rPr>
        <w:t>.</w:t>
      </w:r>
    </w:p>
    <w:p w14:paraId="495D51AC" w14:textId="2FA00E82" w:rsidR="00506971" w:rsidRDefault="00506971" w:rsidP="007A3876">
      <w:pPr>
        <w:spacing w:after="0"/>
        <w:ind w:left="360"/>
        <w:jc w:val="both"/>
        <w:rPr>
          <w:rFonts w:ascii="Times New Roman" w:hAnsi="Times New Roman"/>
          <w:bCs/>
          <w:sz w:val="24"/>
          <w:szCs w:val="24"/>
        </w:rPr>
      </w:pPr>
      <w:r>
        <w:rPr>
          <w:rFonts w:ascii="Times New Roman" w:hAnsi="Times New Roman"/>
          <w:bCs/>
          <w:sz w:val="24"/>
          <w:szCs w:val="24"/>
        </w:rPr>
        <w:t xml:space="preserve">Il faut noter que toutes ces activités ont été réalisées </w:t>
      </w:r>
      <w:r w:rsidR="00B2168B">
        <w:rPr>
          <w:rFonts w:ascii="Times New Roman" w:hAnsi="Times New Roman"/>
          <w:bCs/>
          <w:sz w:val="24"/>
          <w:szCs w:val="24"/>
        </w:rPr>
        <w:t xml:space="preserve">avec l’implication </w:t>
      </w:r>
      <w:r>
        <w:rPr>
          <w:rFonts w:ascii="Times New Roman" w:hAnsi="Times New Roman"/>
          <w:bCs/>
          <w:sz w:val="24"/>
          <w:szCs w:val="24"/>
        </w:rPr>
        <w:t>vigilant</w:t>
      </w:r>
      <w:r w:rsidR="00B2168B">
        <w:rPr>
          <w:rFonts w:ascii="Times New Roman" w:hAnsi="Times New Roman"/>
          <w:bCs/>
          <w:sz w:val="24"/>
          <w:szCs w:val="24"/>
        </w:rPr>
        <w:t>e</w:t>
      </w:r>
      <w:r>
        <w:rPr>
          <w:rFonts w:ascii="Times New Roman" w:hAnsi="Times New Roman"/>
          <w:bCs/>
          <w:sz w:val="24"/>
          <w:szCs w:val="24"/>
        </w:rPr>
        <w:t xml:space="preserve"> des autorités villageoises et des collectivités territoriales. Un acte de cession</w:t>
      </w:r>
      <w:r w:rsidR="00B2168B">
        <w:rPr>
          <w:rFonts w:ascii="Times New Roman" w:hAnsi="Times New Roman"/>
          <w:bCs/>
          <w:sz w:val="24"/>
          <w:szCs w:val="24"/>
        </w:rPr>
        <w:t xml:space="preserve"> de l’espace aménagé a été délivré par le chef de village au groupement des </w:t>
      </w:r>
      <w:r>
        <w:rPr>
          <w:rFonts w:ascii="Times New Roman" w:hAnsi="Times New Roman"/>
          <w:bCs/>
          <w:sz w:val="24"/>
          <w:szCs w:val="24"/>
        </w:rPr>
        <w:t>femmes</w:t>
      </w:r>
      <w:r w:rsidR="00B2168B">
        <w:rPr>
          <w:rFonts w:ascii="Times New Roman" w:hAnsi="Times New Roman"/>
          <w:bCs/>
          <w:sz w:val="24"/>
          <w:szCs w:val="24"/>
        </w:rPr>
        <w:t xml:space="preserve"> </w:t>
      </w:r>
      <w:r w:rsidR="003E56CB">
        <w:rPr>
          <w:rFonts w:ascii="Times New Roman" w:hAnsi="Times New Roman"/>
          <w:bCs/>
          <w:sz w:val="24"/>
          <w:szCs w:val="24"/>
        </w:rPr>
        <w:t>bénéficiaires</w:t>
      </w:r>
      <w:r>
        <w:rPr>
          <w:rFonts w:ascii="Times New Roman" w:hAnsi="Times New Roman"/>
          <w:bCs/>
          <w:sz w:val="24"/>
          <w:szCs w:val="24"/>
        </w:rPr>
        <w:t>.</w:t>
      </w:r>
    </w:p>
    <w:p w14:paraId="6C491266" w14:textId="77777777" w:rsidR="002C11F3" w:rsidRDefault="002C11F3" w:rsidP="002C11F3">
      <w:pPr>
        <w:spacing w:after="0"/>
        <w:ind w:left="360"/>
        <w:jc w:val="both"/>
        <w:rPr>
          <w:rFonts w:ascii="Times New Roman" w:hAnsi="Times New Roman"/>
          <w:b/>
        </w:rPr>
      </w:pPr>
    </w:p>
    <w:p w14:paraId="6ED574FD" w14:textId="15A4BF3C" w:rsidR="00495DCD" w:rsidRPr="002C11F3" w:rsidRDefault="002C11F3" w:rsidP="002C11F3">
      <w:pPr>
        <w:spacing w:after="0"/>
        <w:ind w:left="360"/>
        <w:jc w:val="both"/>
        <w:rPr>
          <w:rFonts w:ascii="Times New Roman" w:hAnsi="Times New Roman"/>
          <w:b/>
        </w:rPr>
      </w:pPr>
      <w:r w:rsidRPr="002C11F3">
        <w:rPr>
          <w:rFonts w:ascii="Times New Roman" w:hAnsi="Times New Roman"/>
          <w:b/>
        </w:rPr>
        <w:t xml:space="preserve">Tableau 1 : </w:t>
      </w:r>
      <w:r w:rsidR="00174313" w:rsidRPr="002C11F3">
        <w:rPr>
          <w:rFonts w:ascii="Times New Roman" w:hAnsi="Times New Roman"/>
          <w:b/>
        </w:rPr>
        <w:t>Bénéficiaires de la plateforme multifonctionnelle</w:t>
      </w:r>
      <w:r w:rsidR="00EF001F" w:rsidRPr="002C11F3">
        <w:rPr>
          <w:rFonts w:ascii="Times New Roman" w:hAnsi="Times New Roman"/>
          <w:b/>
        </w:rPr>
        <w:t> </w:t>
      </w:r>
      <w:r>
        <w:rPr>
          <w:rFonts w:ascii="Times New Roman" w:hAnsi="Times New Roman"/>
          <w:b/>
        </w:rPr>
        <w:t>:</w:t>
      </w:r>
    </w:p>
    <w:tbl>
      <w:tblPr>
        <w:tblStyle w:val="TableauGrille4-Accentuation3"/>
        <w:tblW w:w="0" w:type="auto"/>
        <w:tblLook w:val="04A0" w:firstRow="1" w:lastRow="0" w:firstColumn="1" w:lastColumn="0" w:noHBand="0" w:noVBand="1"/>
      </w:tblPr>
      <w:tblGrid>
        <w:gridCol w:w="2907"/>
        <w:gridCol w:w="2881"/>
        <w:gridCol w:w="2912"/>
      </w:tblGrid>
      <w:tr w:rsidR="00495DCD" w14:paraId="1198783B" w14:textId="77777777" w:rsidTr="002C1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173C75C" w14:textId="3F0F761E" w:rsidR="00495DCD" w:rsidRPr="00495DCD" w:rsidRDefault="00495DCD" w:rsidP="00495DCD">
            <w:pPr>
              <w:jc w:val="center"/>
              <w:rPr>
                <w:rFonts w:ascii="Times New Roman" w:hAnsi="Times New Roman"/>
                <w:b w:val="0"/>
                <w:sz w:val="24"/>
                <w:szCs w:val="24"/>
              </w:rPr>
            </w:pPr>
            <w:r w:rsidRPr="00495DCD">
              <w:rPr>
                <w:rFonts w:ascii="Times New Roman" w:hAnsi="Times New Roman"/>
                <w:b w:val="0"/>
                <w:sz w:val="24"/>
                <w:szCs w:val="24"/>
              </w:rPr>
              <w:t>Désignation</w:t>
            </w:r>
          </w:p>
        </w:tc>
        <w:tc>
          <w:tcPr>
            <w:tcW w:w="2881" w:type="dxa"/>
          </w:tcPr>
          <w:p w14:paraId="61B3ED0F" w14:textId="0FAC6F2B" w:rsidR="00495DCD" w:rsidRPr="00495DCD" w:rsidRDefault="00495DCD" w:rsidP="00495D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95DCD">
              <w:rPr>
                <w:rFonts w:ascii="Times New Roman" w:hAnsi="Times New Roman"/>
                <w:b w:val="0"/>
                <w:sz w:val="24"/>
                <w:szCs w:val="24"/>
              </w:rPr>
              <w:t>Nombre</w:t>
            </w:r>
            <w:r w:rsidR="00EE6D1F">
              <w:rPr>
                <w:rFonts w:ascii="Times New Roman" w:hAnsi="Times New Roman"/>
                <w:b w:val="0"/>
                <w:sz w:val="24"/>
                <w:szCs w:val="24"/>
              </w:rPr>
              <w:t xml:space="preserve"> de bénéficiaires </w:t>
            </w:r>
          </w:p>
        </w:tc>
        <w:tc>
          <w:tcPr>
            <w:tcW w:w="2912" w:type="dxa"/>
          </w:tcPr>
          <w:p w14:paraId="4E9A5415" w14:textId="24A262DE" w:rsidR="00495DCD" w:rsidRPr="00495DCD" w:rsidRDefault="00495DCD" w:rsidP="00495DC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95DCD">
              <w:rPr>
                <w:rFonts w:ascii="Times New Roman" w:hAnsi="Times New Roman"/>
                <w:b w:val="0"/>
                <w:sz w:val="24"/>
                <w:szCs w:val="24"/>
              </w:rPr>
              <w:t>Pourcentage %</w:t>
            </w:r>
            <w:r>
              <w:rPr>
                <w:rFonts w:ascii="Times New Roman" w:hAnsi="Times New Roman"/>
                <w:b w:val="0"/>
                <w:sz w:val="24"/>
                <w:szCs w:val="24"/>
              </w:rPr>
              <w:t xml:space="preserve"> jeunes</w:t>
            </w:r>
          </w:p>
        </w:tc>
      </w:tr>
      <w:tr w:rsidR="00495DCD" w14:paraId="637EBA51" w14:textId="77777777" w:rsidTr="002C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214937AB" w14:textId="4C7EB1CF" w:rsidR="00495DCD" w:rsidRDefault="00495DCD" w:rsidP="007A3876">
            <w:pPr>
              <w:jc w:val="both"/>
              <w:rPr>
                <w:rFonts w:ascii="Times New Roman" w:hAnsi="Times New Roman"/>
                <w:bCs w:val="0"/>
                <w:sz w:val="24"/>
                <w:szCs w:val="24"/>
              </w:rPr>
            </w:pPr>
            <w:r>
              <w:rPr>
                <w:rFonts w:ascii="Times New Roman" w:hAnsi="Times New Roman"/>
                <w:bCs w:val="0"/>
                <w:sz w:val="24"/>
                <w:szCs w:val="24"/>
              </w:rPr>
              <w:t>Homme</w:t>
            </w:r>
          </w:p>
        </w:tc>
        <w:tc>
          <w:tcPr>
            <w:tcW w:w="2881" w:type="dxa"/>
          </w:tcPr>
          <w:p w14:paraId="10E9527F" w14:textId="73871B21" w:rsidR="00495DCD" w:rsidRDefault="00174313" w:rsidP="00495D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50</w:t>
            </w:r>
          </w:p>
        </w:tc>
        <w:tc>
          <w:tcPr>
            <w:tcW w:w="2912" w:type="dxa"/>
          </w:tcPr>
          <w:p w14:paraId="620E8E87" w14:textId="5E44199E" w:rsidR="00495DCD" w:rsidRDefault="00495DCD" w:rsidP="00495D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100</w:t>
            </w:r>
          </w:p>
        </w:tc>
      </w:tr>
      <w:tr w:rsidR="00495DCD" w14:paraId="242C0D39" w14:textId="77777777" w:rsidTr="002C11F3">
        <w:tc>
          <w:tcPr>
            <w:cnfStyle w:val="001000000000" w:firstRow="0" w:lastRow="0" w:firstColumn="1" w:lastColumn="0" w:oddVBand="0" w:evenVBand="0" w:oddHBand="0" w:evenHBand="0" w:firstRowFirstColumn="0" w:firstRowLastColumn="0" w:lastRowFirstColumn="0" w:lastRowLastColumn="0"/>
            <w:tcW w:w="2907" w:type="dxa"/>
          </w:tcPr>
          <w:p w14:paraId="0FBE9723" w14:textId="60A7BC8F" w:rsidR="00495DCD" w:rsidRDefault="00495DCD" w:rsidP="007A3876">
            <w:pPr>
              <w:jc w:val="both"/>
              <w:rPr>
                <w:rFonts w:ascii="Times New Roman" w:hAnsi="Times New Roman"/>
                <w:bCs w:val="0"/>
                <w:sz w:val="24"/>
                <w:szCs w:val="24"/>
              </w:rPr>
            </w:pPr>
            <w:r>
              <w:rPr>
                <w:rFonts w:ascii="Times New Roman" w:hAnsi="Times New Roman"/>
                <w:bCs w:val="0"/>
                <w:sz w:val="24"/>
                <w:szCs w:val="24"/>
              </w:rPr>
              <w:t xml:space="preserve">Femmes </w:t>
            </w:r>
          </w:p>
        </w:tc>
        <w:tc>
          <w:tcPr>
            <w:tcW w:w="2881" w:type="dxa"/>
          </w:tcPr>
          <w:p w14:paraId="1DB8C7CC" w14:textId="6ABEBAD8" w:rsidR="00495DCD" w:rsidRDefault="00495DCD" w:rsidP="00495D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125</w:t>
            </w:r>
          </w:p>
        </w:tc>
        <w:tc>
          <w:tcPr>
            <w:tcW w:w="2912" w:type="dxa"/>
          </w:tcPr>
          <w:p w14:paraId="54D5ABC8" w14:textId="170A5D50" w:rsidR="00495DCD" w:rsidRDefault="00495DCD" w:rsidP="00495D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85</w:t>
            </w:r>
          </w:p>
        </w:tc>
      </w:tr>
      <w:tr w:rsidR="00495DCD" w:rsidRPr="002C11F3" w14:paraId="4235D6E9" w14:textId="77777777" w:rsidTr="002C1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903F6F5" w14:textId="6C1F7C37" w:rsidR="00495DCD" w:rsidRPr="002C11F3" w:rsidRDefault="00495DCD" w:rsidP="007A3876">
            <w:pPr>
              <w:jc w:val="both"/>
              <w:rPr>
                <w:rFonts w:ascii="Times New Roman" w:hAnsi="Times New Roman"/>
                <w:bCs w:val="0"/>
                <w:sz w:val="24"/>
                <w:szCs w:val="24"/>
              </w:rPr>
            </w:pPr>
            <w:r w:rsidRPr="002C11F3">
              <w:rPr>
                <w:rFonts w:ascii="Times New Roman" w:hAnsi="Times New Roman"/>
                <w:bCs w:val="0"/>
                <w:sz w:val="24"/>
                <w:szCs w:val="24"/>
              </w:rPr>
              <w:t xml:space="preserve">Total </w:t>
            </w:r>
          </w:p>
        </w:tc>
        <w:tc>
          <w:tcPr>
            <w:tcW w:w="2881" w:type="dxa"/>
          </w:tcPr>
          <w:p w14:paraId="3825F823" w14:textId="10254C7C" w:rsidR="00495DCD" w:rsidRPr="002C11F3" w:rsidRDefault="00A5462A" w:rsidP="00495D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C11F3">
              <w:rPr>
                <w:rFonts w:ascii="Times New Roman" w:hAnsi="Times New Roman"/>
                <w:b/>
                <w:bCs/>
                <w:sz w:val="24"/>
                <w:szCs w:val="24"/>
              </w:rPr>
              <w:t>175</w:t>
            </w:r>
          </w:p>
        </w:tc>
        <w:tc>
          <w:tcPr>
            <w:tcW w:w="2912" w:type="dxa"/>
          </w:tcPr>
          <w:p w14:paraId="23AD161B" w14:textId="77777777" w:rsidR="00495DCD" w:rsidRPr="002C11F3" w:rsidRDefault="00495DCD" w:rsidP="00495DC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14:paraId="20CABE3F" w14:textId="6BB66DC8" w:rsidR="00495DCD" w:rsidRDefault="00495DCD" w:rsidP="007A3876">
      <w:pPr>
        <w:spacing w:after="0"/>
        <w:ind w:left="360"/>
        <w:jc w:val="both"/>
        <w:rPr>
          <w:rFonts w:ascii="Times New Roman" w:hAnsi="Times New Roman"/>
          <w:bCs/>
          <w:sz w:val="24"/>
          <w:szCs w:val="24"/>
        </w:rPr>
      </w:pPr>
    </w:p>
    <w:p w14:paraId="509E892B" w14:textId="3073E7F8" w:rsidR="008A7B64" w:rsidRDefault="008A7B64" w:rsidP="007A3876">
      <w:pPr>
        <w:spacing w:after="0"/>
        <w:ind w:left="360"/>
        <w:jc w:val="both"/>
        <w:rPr>
          <w:rFonts w:ascii="Times New Roman" w:hAnsi="Times New Roman"/>
          <w:bCs/>
          <w:sz w:val="24"/>
          <w:szCs w:val="24"/>
        </w:rPr>
      </w:pPr>
      <w:r>
        <w:rPr>
          <w:rFonts w:ascii="Times New Roman" w:hAnsi="Times New Roman"/>
          <w:bCs/>
          <w:sz w:val="24"/>
          <w:szCs w:val="24"/>
        </w:rPr>
        <w:t xml:space="preserve">La population de N’Gonico est majoritairement jeune. Les femmes travaillent activement dans les travaux champêtres. Elles sont vraiment actives. </w:t>
      </w:r>
      <w:r w:rsidR="001E05CB">
        <w:rPr>
          <w:rFonts w:ascii="Times New Roman" w:hAnsi="Times New Roman"/>
          <w:bCs/>
          <w:sz w:val="24"/>
          <w:szCs w:val="24"/>
        </w:rPr>
        <w:t>Les femmes se retrouvent autour d’une assoc</w:t>
      </w:r>
      <w:r w:rsidR="00A6236B">
        <w:rPr>
          <w:rFonts w:ascii="Times New Roman" w:hAnsi="Times New Roman"/>
          <w:bCs/>
          <w:sz w:val="24"/>
          <w:szCs w:val="24"/>
        </w:rPr>
        <w:t>iation dénommée association</w:t>
      </w:r>
      <w:r w:rsidR="001E05CB">
        <w:rPr>
          <w:rFonts w:ascii="Times New Roman" w:hAnsi="Times New Roman"/>
          <w:bCs/>
          <w:sz w:val="24"/>
          <w:szCs w:val="24"/>
        </w:rPr>
        <w:t xml:space="preserve"> des femmes de N’Gonico.</w:t>
      </w:r>
    </w:p>
    <w:p w14:paraId="35BF49EB" w14:textId="7568A528" w:rsidR="00EE6D1F" w:rsidRDefault="00EE6D1F" w:rsidP="007A3876">
      <w:pPr>
        <w:spacing w:after="0"/>
        <w:ind w:left="360"/>
        <w:jc w:val="both"/>
        <w:rPr>
          <w:rFonts w:ascii="Times New Roman" w:hAnsi="Times New Roman"/>
          <w:bCs/>
          <w:sz w:val="24"/>
          <w:szCs w:val="24"/>
        </w:rPr>
      </w:pPr>
      <w:r>
        <w:rPr>
          <w:rFonts w:ascii="Times New Roman" w:hAnsi="Times New Roman"/>
          <w:bCs/>
          <w:sz w:val="24"/>
          <w:szCs w:val="24"/>
        </w:rPr>
        <w:t>Au niveau de la plateforme, il est important de signaler l’existence d’un atelier de soudure qui</w:t>
      </w:r>
      <w:r w:rsidR="002C11F3">
        <w:rPr>
          <w:rFonts w:ascii="Times New Roman" w:hAnsi="Times New Roman"/>
          <w:bCs/>
          <w:sz w:val="24"/>
          <w:szCs w:val="24"/>
        </w:rPr>
        <w:t xml:space="preserve"> est gér</w:t>
      </w:r>
      <w:r>
        <w:rPr>
          <w:rFonts w:ascii="Times New Roman" w:hAnsi="Times New Roman"/>
          <w:bCs/>
          <w:sz w:val="24"/>
          <w:szCs w:val="24"/>
        </w:rPr>
        <w:t xml:space="preserve">é par l’association des jeunes du village. </w:t>
      </w:r>
    </w:p>
    <w:p w14:paraId="2622FC6E" w14:textId="77777777" w:rsidR="003E56CB" w:rsidRDefault="003E56CB" w:rsidP="007A3876">
      <w:pPr>
        <w:spacing w:after="0"/>
        <w:ind w:left="360"/>
        <w:jc w:val="both"/>
        <w:rPr>
          <w:rFonts w:ascii="Times New Roman" w:hAnsi="Times New Roman"/>
          <w:b/>
          <w:bCs/>
          <w:i/>
          <w:sz w:val="18"/>
          <w:szCs w:val="18"/>
        </w:rPr>
      </w:pPr>
    </w:p>
    <w:p w14:paraId="46234F0F" w14:textId="4F75C313" w:rsidR="00617050" w:rsidRPr="003E56CB" w:rsidRDefault="00617050" w:rsidP="007A3876">
      <w:pPr>
        <w:spacing w:after="0"/>
        <w:ind w:left="360"/>
        <w:jc w:val="both"/>
        <w:rPr>
          <w:rFonts w:ascii="Times New Roman" w:hAnsi="Times New Roman"/>
          <w:b/>
          <w:bCs/>
          <w:i/>
          <w:sz w:val="18"/>
          <w:szCs w:val="18"/>
        </w:rPr>
      </w:pPr>
      <w:r w:rsidRPr="003E56CB">
        <w:rPr>
          <w:rFonts w:ascii="Times New Roman" w:hAnsi="Times New Roman"/>
          <w:b/>
          <w:bCs/>
          <w:i/>
          <w:sz w:val="18"/>
          <w:szCs w:val="18"/>
        </w:rPr>
        <w:t>PHOTO</w:t>
      </w:r>
      <w:r w:rsidR="002C11F3">
        <w:rPr>
          <w:rFonts w:ascii="Times New Roman" w:hAnsi="Times New Roman"/>
          <w:b/>
          <w:bCs/>
          <w:i/>
          <w:sz w:val="18"/>
          <w:szCs w:val="18"/>
        </w:rPr>
        <w:t xml:space="preserve"> 3</w:t>
      </w:r>
      <w:r w:rsidR="00EF001F">
        <w:rPr>
          <w:rFonts w:ascii="Times New Roman" w:hAnsi="Times New Roman"/>
          <w:b/>
          <w:bCs/>
          <w:i/>
          <w:sz w:val="18"/>
          <w:szCs w:val="18"/>
        </w:rPr>
        <w:t> </w:t>
      </w:r>
      <w:r w:rsidRPr="003E56CB">
        <w:rPr>
          <w:rFonts w:ascii="Times New Roman" w:hAnsi="Times New Roman"/>
          <w:b/>
          <w:bCs/>
          <w:i/>
          <w:sz w:val="18"/>
          <w:szCs w:val="18"/>
        </w:rPr>
        <w:t>: PLATEFORME MULTIFONCTIONNELLE DE N’GONICO</w:t>
      </w:r>
      <w:r w:rsidR="003E56CB">
        <w:rPr>
          <w:rFonts w:ascii="Times New Roman" w:hAnsi="Times New Roman"/>
          <w:b/>
          <w:bCs/>
          <w:i/>
          <w:sz w:val="18"/>
          <w:szCs w:val="18"/>
        </w:rPr>
        <w:t xml:space="preserve"> (en cours d’achèvement)</w:t>
      </w:r>
    </w:p>
    <w:p w14:paraId="662C38EA" w14:textId="2EC769B6" w:rsidR="00506971" w:rsidRDefault="00617050" w:rsidP="007A3876">
      <w:pPr>
        <w:spacing w:after="0"/>
        <w:ind w:left="360"/>
        <w:jc w:val="both"/>
        <w:rPr>
          <w:noProof/>
          <w:lang w:val="en-US" w:eastAsia="en-US"/>
        </w:rPr>
      </w:pPr>
      <w:r>
        <w:rPr>
          <w:noProof/>
          <w:lang w:val="en-US" w:eastAsia="en-US"/>
        </w:rPr>
        <w:drawing>
          <wp:inline distT="0" distB="0" distL="0" distR="0" wp14:anchorId="6924BE0D" wp14:editId="22BDD234">
            <wp:extent cx="5699760" cy="2461260"/>
            <wp:effectExtent l="133350" t="57150" r="53340" b="129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9760" cy="2461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32F2D0E" w14:textId="3A8A6548" w:rsidR="009C235B" w:rsidRDefault="00A665E8" w:rsidP="009C235B">
      <w:pPr>
        <w:tabs>
          <w:tab w:val="left" w:pos="2592"/>
        </w:tabs>
        <w:rPr>
          <w:rFonts w:ascii="Times New Roman" w:hAnsi="Times New Roman"/>
          <w:b/>
          <w:bCs/>
          <w:sz w:val="24"/>
          <w:szCs w:val="24"/>
        </w:rPr>
      </w:pPr>
      <w:r>
        <w:rPr>
          <w:noProof/>
          <w:lang w:val="en-US" w:eastAsia="en-US"/>
        </w:rPr>
        <w:lastRenderedPageBreak/>
        <w:drawing>
          <wp:anchor distT="0" distB="0" distL="114300" distR="114300" simplePos="0" relativeHeight="251660288" behindDoc="0" locked="0" layoutInCell="1" allowOverlap="1" wp14:anchorId="78AF2FD6" wp14:editId="7724B69A">
            <wp:simplePos x="0" y="0"/>
            <wp:positionH relativeFrom="margin">
              <wp:posOffset>-171450</wp:posOffset>
            </wp:positionH>
            <wp:positionV relativeFrom="paragraph">
              <wp:posOffset>280035</wp:posOffset>
            </wp:positionV>
            <wp:extent cx="2590800" cy="2270760"/>
            <wp:effectExtent l="114300" t="76200" r="57150" b="133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2270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9C235B">
        <w:rPr>
          <w:rFonts w:ascii="Times New Roman" w:hAnsi="Times New Roman"/>
          <w:sz w:val="24"/>
          <w:szCs w:val="24"/>
        </w:rPr>
        <w:tab/>
      </w:r>
    </w:p>
    <w:p w14:paraId="7CEAA6DA" w14:textId="5DF8FBF6" w:rsidR="00A665E8" w:rsidRPr="009A67DA" w:rsidRDefault="00A665E8" w:rsidP="002C11F3">
      <w:pPr>
        <w:spacing w:after="0"/>
        <w:rPr>
          <w:rFonts w:ascii="Times New Roman" w:hAnsi="Times New Roman"/>
          <w:b/>
          <w:bCs/>
          <w:i/>
        </w:rPr>
      </w:pPr>
      <w:r>
        <w:rPr>
          <w:noProof/>
          <w:lang w:val="en-US" w:eastAsia="en-US"/>
        </w:rPr>
        <w:drawing>
          <wp:inline distT="0" distB="0" distL="0" distR="0" wp14:anchorId="19A4570A" wp14:editId="14C05A7B">
            <wp:extent cx="2926080" cy="2270760"/>
            <wp:effectExtent l="133350" t="76200" r="83820" b="129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270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bCs/>
          <w:sz w:val="24"/>
          <w:szCs w:val="24"/>
        </w:rPr>
        <w:br w:type="textWrapping" w:clear="all"/>
      </w:r>
      <w:r w:rsidR="009A67DA" w:rsidRPr="009A67DA">
        <w:rPr>
          <w:rFonts w:ascii="Times New Roman" w:hAnsi="Times New Roman"/>
          <w:b/>
          <w:bCs/>
          <w:i/>
        </w:rPr>
        <w:t xml:space="preserve">Photo 4 : Les </w:t>
      </w:r>
      <w:r w:rsidR="00EF001F" w:rsidRPr="009A67DA">
        <w:rPr>
          <w:rFonts w:ascii="Times New Roman" w:hAnsi="Times New Roman"/>
          <w:b/>
          <w:bCs/>
          <w:i/>
        </w:rPr>
        <w:t>femmes autour du moulin</w:t>
      </w:r>
      <w:r w:rsidRPr="009A67DA">
        <w:rPr>
          <w:rFonts w:ascii="Times New Roman" w:hAnsi="Times New Roman"/>
          <w:i/>
        </w:rPr>
        <w:t xml:space="preserve">               </w:t>
      </w:r>
      <w:r w:rsidR="009A67DA" w:rsidRPr="009A67DA">
        <w:rPr>
          <w:rFonts w:ascii="Times New Roman" w:hAnsi="Times New Roman"/>
          <w:i/>
        </w:rPr>
        <w:t xml:space="preserve">Photo 5 : </w:t>
      </w:r>
      <w:r w:rsidRPr="009A67DA">
        <w:rPr>
          <w:rFonts w:ascii="Times New Roman" w:hAnsi="Times New Roman"/>
          <w:b/>
          <w:bCs/>
          <w:i/>
        </w:rPr>
        <w:t xml:space="preserve">Femme entrain de moudre le mil </w:t>
      </w:r>
    </w:p>
    <w:p w14:paraId="675EE430" w14:textId="42E8F143" w:rsidR="00EF001F" w:rsidRDefault="009A67DA" w:rsidP="00EF001F">
      <w:pPr>
        <w:rPr>
          <w:rFonts w:ascii="Times New Roman" w:hAnsi="Times New Roman"/>
          <w:sz w:val="24"/>
          <w:szCs w:val="24"/>
        </w:rPr>
      </w:pPr>
      <w:r>
        <w:rPr>
          <w:noProof/>
          <w:lang w:val="en-US" w:eastAsia="en-US"/>
        </w:rPr>
        <w:drawing>
          <wp:anchor distT="0" distB="0" distL="114300" distR="114300" simplePos="0" relativeHeight="251661312" behindDoc="0" locked="0" layoutInCell="1" allowOverlap="1" wp14:anchorId="12A5D683" wp14:editId="4BE5D1E7">
            <wp:simplePos x="0" y="0"/>
            <wp:positionH relativeFrom="margin">
              <wp:posOffset>-24130</wp:posOffset>
            </wp:positionH>
            <wp:positionV relativeFrom="paragraph">
              <wp:posOffset>350520</wp:posOffset>
            </wp:positionV>
            <wp:extent cx="2514600" cy="2105025"/>
            <wp:effectExtent l="133350" t="76200" r="76200" b="1428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F001F">
        <w:rPr>
          <w:rFonts w:ascii="Times New Roman" w:hAnsi="Times New Roman"/>
          <w:sz w:val="24"/>
          <w:szCs w:val="24"/>
        </w:rPr>
        <w:t>Il faut noter que quelques jeunes femmes ont été formées dans la manipulation du moulin</w:t>
      </w:r>
    </w:p>
    <w:p w14:paraId="11D0CE31" w14:textId="5D272CA7" w:rsidR="00A665E8" w:rsidRPr="00A665E8" w:rsidRDefault="00A665E8" w:rsidP="00A665E8">
      <w:pPr>
        <w:jc w:val="center"/>
        <w:rPr>
          <w:rFonts w:ascii="Times New Roman" w:hAnsi="Times New Roman"/>
          <w:sz w:val="24"/>
          <w:szCs w:val="24"/>
        </w:rPr>
      </w:pPr>
      <w:r>
        <w:rPr>
          <w:noProof/>
          <w:lang w:val="en-US" w:eastAsia="en-US"/>
        </w:rPr>
        <w:drawing>
          <wp:inline distT="0" distB="0" distL="0" distR="0" wp14:anchorId="592E7CB5" wp14:editId="3BFF3FDC">
            <wp:extent cx="2834640" cy="2057400"/>
            <wp:effectExtent l="114300" t="76200" r="80010" b="133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p>
    <w:p w14:paraId="3DAA52F8" w14:textId="5EA7771F" w:rsidR="00A665E8" w:rsidRPr="009A67DA" w:rsidRDefault="00A665E8" w:rsidP="00A665E8">
      <w:pPr>
        <w:spacing w:after="0"/>
        <w:jc w:val="both"/>
        <w:rPr>
          <w:rFonts w:ascii="Times New Roman" w:hAnsi="Times New Roman"/>
          <w:b/>
          <w:i/>
          <w:sz w:val="24"/>
          <w:szCs w:val="24"/>
        </w:rPr>
      </w:pPr>
      <w:r>
        <w:rPr>
          <w:rFonts w:ascii="Times New Roman" w:hAnsi="Times New Roman"/>
          <w:b/>
          <w:sz w:val="24"/>
          <w:szCs w:val="24"/>
        </w:rPr>
        <w:t xml:space="preserve"> </w:t>
      </w:r>
      <w:r w:rsidR="009A67DA" w:rsidRPr="009A67DA">
        <w:rPr>
          <w:rFonts w:ascii="Times New Roman" w:hAnsi="Times New Roman"/>
          <w:b/>
          <w:i/>
          <w:sz w:val="24"/>
          <w:szCs w:val="24"/>
        </w:rPr>
        <w:t xml:space="preserve">Photo 6 : </w:t>
      </w:r>
      <w:r w:rsidRPr="009A67DA">
        <w:rPr>
          <w:rFonts w:ascii="Times New Roman" w:hAnsi="Times New Roman"/>
          <w:b/>
          <w:i/>
          <w:sz w:val="24"/>
          <w:szCs w:val="24"/>
        </w:rPr>
        <w:t>Jeunes et femmes dans la cour de</w:t>
      </w:r>
      <w:r w:rsidR="009A67DA">
        <w:rPr>
          <w:rFonts w:ascii="Times New Roman" w:hAnsi="Times New Roman"/>
          <w:b/>
          <w:i/>
          <w:sz w:val="24"/>
          <w:szCs w:val="24"/>
        </w:rPr>
        <w:t xml:space="preserve"> la plateforme          Photo 7 :</w:t>
      </w:r>
      <w:r w:rsidRPr="009A67DA">
        <w:rPr>
          <w:rFonts w:ascii="Times New Roman" w:hAnsi="Times New Roman"/>
          <w:b/>
          <w:i/>
          <w:sz w:val="24"/>
          <w:szCs w:val="24"/>
        </w:rPr>
        <w:t xml:space="preserve"> Poste de soudure </w:t>
      </w:r>
    </w:p>
    <w:p w14:paraId="16F3B4CE" w14:textId="4880AB20" w:rsidR="00C1019F" w:rsidRDefault="00C1019F" w:rsidP="007A3876">
      <w:pPr>
        <w:spacing w:after="0"/>
        <w:ind w:left="360"/>
        <w:jc w:val="both"/>
        <w:rPr>
          <w:rFonts w:ascii="Times New Roman" w:hAnsi="Times New Roman"/>
          <w:b/>
          <w:sz w:val="24"/>
          <w:szCs w:val="24"/>
        </w:rPr>
      </w:pPr>
      <w:r>
        <w:rPr>
          <w:noProof/>
          <w:lang w:val="en-US" w:eastAsia="en-US"/>
        </w:rPr>
        <w:drawing>
          <wp:inline distT="0" distB="0" distL="0" distR="0" wp14:anchorId="5476DF70" wp14:editId="05A7C280">
            <wp:extent cx="4714875" cy="2324100"/>
            <wp:effectExtent l="114300" t="76200" r="66675" b="133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4875" cy="2324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246550" w14:textId="7651139C" w:rsidR="00427F40" w:rsidRDefault="009A67DA" w:rsidP="009A67DA">
      <w:pPr>
        <w:pStyle w:val="Paragraphedeliste"/>
        <w:spacing w:after="0" w:line="276" w:lineRule="auto"/>
        <w:ind w:left="1854"/>
        <w:jc w:val="both"/>
        <w:rPr>
          <w:rFonts w:ascii="Times New Roman" w:hAnsi="Times New Roman"/>
          <w:b/>
          <w:sz w:val="24"/>
          <w:szCs w:val="24"/>
        </w:rPr>
      </w:pPr>
      <w:r>
        <w:rPr>
          <w:rFonts w:ascii="Times New Roman" w:hAnsi="Times New Roman"/>
          <w:b/>
          <w:i/>
        </w:rPr>
        <w:t xml:space="preserve">Photo 8 : </w:t>
      </w:r>
      <w:r w:rsidR="009C235B" w:rsidRPr="009A67DA">
        <w:rPr>
          <w:rFonts w:ascii="Times New Roman" w:hAnsi="Times New Roman"/>
          <w:b/>
          <w:i/>
        </w:rPr>
        <w:t>Moulin multifonctions</w:t>
      </w:r>
      <w:r>
        <w:rPr>
          <w:rFonts w:ascii="Times New Roman" w:hAnsi="Times New Roman"/>
          <w:b/>
          <w:i/>
        </w:rPr>
        <w:t xml:space="preserve"> : décortiqueuse et moulin, alimenté le champ </w:t>
      </w:r>
      <w:proofErr w:type="gramStart"/>
      <w:r>
        <w:rPr>
          <w:rFonts w:ascii="Times New Roman" w:hAnsi="Times New Roman"/>
          <w:b/>
          <w:i/>
        </w:rPr>
        <w:t>solaire .</w:t>
      </w:r>
      <w:proofErr w:type="gramEnd"/>
    </w:p>
    <w:p w14:paraId="4E3850FA" w14:textId="4F440968" w:rsidR="0020727E" w:rsidRPr="009A67DA" w:rsidRDefault="009A67DA" w:rsidP="00427F40">
      <w:pPr>
        <w:spacing w:after="0"/>
        <w:jc w:val="both"/>
        <w:rPr>
          <w:rFonts w:ascii="Times New Roman" w:hAnsi="Times New Roman"/>
          <w:b/>
        </w:rPr>
      </w:pPr>
      <w:r w:rsidRPr="009A67DA">
        <w:rPr>
          <w:rFonts w:ascii="Times New Roman" w:hAnsi="Times New Roman"/>
          <w:b/>
        </w:rPr>
        <w:lastRenderedPageBreak/>
        <w:t xml:space="preserve">Tableau 2 : </w:t>
      </w:r>
      <w:r w:rsidR="0020727E" w:rsidRPr="009A67DA">
        <w:rPr>
          <w:rFonts w:ascii="Times New Roman" w:hAnsi="Times New Roman"/>
          <w:b/>
        </w:rPr>
        <w:t>Description technique des équipements de la plateforme</w:t>
      </w:r>
    </w:p>
    <w:tbl>
      <w:tblPr>
        <w:tblStyle w:val="TableauGrille4-Accentuation3"/>
        <w:tblW w:w="4877" w:type="pct"/>
        <w:tblLook w:val="04A0" w:firstRow="1" w:lastRow="0" w:firstColumn="1" w:lastColumn="0" w:noHBand="0" w:noVBand="1"/>
      </w:tblPr>
      <w:tblGrid>
        <w:gridCol w:w="1167"/>
        <w:gridCol w:w="6053"/>
        <w:gridCol w:w="1617"/>
      </w:tblGrid>
      <w:tr w:rsidR="009A67DA" w:rsidRPr="0020727E" w14:paraId="04F4FE89" w14:textId="77777777" w:rsidTr="009A67DA">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60" w:type="pct"/>
            <w:vMerge w:val="restart"/>
            <w:noWrap/>
            <w:hideMark/>
          </w:tcPr>
          <w:p w14:paraId="61E384AD" w14:textId="77777777" w:rsidR="009A67DA" w:rsidRPr="0020727E" w:rsidRDefault="009A67DA" w:rsidP="0020727E">
            <w:pPr>
              <w:jc w:val="center"/>
              <w:rPr>
                <w:rFonts w:ascii="Calibri" w:eastAsia="Times New Roman" w:hAnsi="Calibri" w:cs="Calibri"/>
                <w:b w:val="0"/>
                <w:bCs w:val="0"/>
                <w:color w:val="000000"/>
              </w:rPr>
            </w:pPr>
            <w:r w:rsidRPr="0020727E">
              <w:rPr>
                <w:rFonts w:ascii="Calibri" w:eastAsia="Times New Roman" w:hAnsi="Calibri" w:cs="Calibri"/>
                <w:b w:val="0"/>
                <w:bCs w:val="0"/>
                <w:color w:val="000000"/>
              </w:rPr>
              <w:t>N°ORDRE</w:t>
            </w:r>
          </w:p>
        </w:tc>
        <w:tc>
          <w:tcPr>
            <w:tcW w:w="3425" w:type="pct"/>
            <w:vMerge w:val="restart"/>
            <w:hideMark/>
          </w:tcPr>
          <w:p w14:paraId="7065CCF7" w14:textId="77777777" w:rsidR="009A67DA" w:rsidRPr="0020727E" w:rsidRDefault="009A67DA" w:rsidP="002072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0727E">
              <w:rPr>
                <w:rFonts w:ascii="Times New Roman" w:eastAsia="Times New Roman" w:hAnsi="Times New Roman" w:cs="Times New Roman"/>
                <w:b w:val="0"/>
                <w:bCs w:val="0"/>
                <w:color w:val="000000"/>
                <w:sz w:val="24"/>
                <w:szCs w:val="24"/>
              </w:rPr>
              <w:t>Désignation</w:t>
            </w:r>
          </w:p>
        </w:tc>
        <w:tc>
          <w:tcPr>
            <w:tcW w:w="915" w:type="pct"/>
            <w:vMerge w:val="restart"/>
            <w:hideMark/>
          </w:tcPr>
          <w:p w14:paraId="0C75240F" w14:textId="77777777" w:rsidR="009A67DA" w:rsidRPr="0020727E" w:rsidRDefault="009A67DA" w:rsidP="002072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20727E">
              <w:rPr>
                <w:rFonts w:ascii="Times New Roman" w:eastAsia="Times New Roman" w:hAnsi="Times New Roman" w:cs="Times New Roman"/>
                <w:b w:val="0"/>
                <w:bCs w:val="0"/>
                <w:color w:val="000000"/>
                <w:sz w:val="24"/>
                <w:szCs w:val="24"/>
              </w:rPr>
              <w:t>Quantité (kg)</w:t>
            </w:r>
          </w:p>
        </w:tc>
      </w:tr>
      <w:tr w:rsidR="009A67DA" w:rsidRPr="0020727E" w14:paraId="1AA224E5" w14:textId="77777777" w:rsidTr="009A67D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60" w:type="pct"/>
            <w:vMerge/>
            <w:hideMark/>
          </w:tcPr>
          <w:p w14:paraId="45D59241" w14:textId="77777777" w:rsidR="009A67DA" w:rsidRPr="0020727E" w:rsidRDefault="009A67DA" w:rsidP="0020727E">
            <w:pPr>
              <w:rPr>
                <w:rFonts w:ascii="Calibri" w:eastAsia="Times New Roman" w:hAnsi="Calibri" w:cs="Calibri"/>
                <w:b w:val="0"/>
                <w:bCs w:val="0"/>
                <w:color w:val="000000"/>
              </w:rPr>
            </w:pPr>
          </w:p>
        </w:tc>
        <w:tc>
          <w:tcPr>
            <w:tcW w:w="3425" w:type="pct"/>
            <w:vMerge/>
            <w:hideMark/>
          </w:tcPr>
          <w:p w14:paraId="2D58A234" w14:textId="77777777" w:rsidR="009A67DA" w:rsidRPr="0020727E" w:rsidRDefault="009A67DA" w:rsidP="002072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c>
          <w:tcPr>
            <w:tcW w:w="915" w:type="pct"/>
            <w:vMerge/>
            <w:hideMark/>
          </w:tcPr>
          <w:p w14:paraId="3C536F85" w14:textId="77777777" w:rsidR="009A67DA" w:rsidRPr="0020727E" w:rsidRDefault="009A67DA" w:rsidP="002072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
        </w:tc>
      </w:tr>
      <w:tr w:rsidR="009A67DA" w:rsidRPr="0020727E" w14:paraId="5BFA083A" w14:textId="77777777" w:rsidTr="009A67DA">
        <w:trPr>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596E3417"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w:t>
            </w:r>
          </w:p>
        </w:tc>
        <w:tc>
          <w:tcPr>
            <w:tcW w:w="3425" w:type="pct"/>
            <w:hideMark/>
          </w:tcPr>
          <w:p w14:paraId="73D13A75"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Panneau solaire 250 w/ 24 v MONO</w:t>
            </w:r>
          </w:p>
        </w:tc>
        <w:tc>
          <w:tcPr>
            <w:tcW w:w="915" w:type="pct"/>
            <w:hideMark/>
          </w:tcPr>
          <w:p w14:paraId="3CBC8E1E" w14:textId="77777777" w:rsidR="009A67DA" w:rsidRPr="0020727E" w:rsidRDefault="009A67DA" w:rsidP="007F1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20727E">
              <w:rPr>
                <w:rFonts w:ascii="Times New Roman" w:eastAsia="Times New Roman" w:hAnsi="Times New Roman" w:cs="Times New Roman"/>
                <w:b/>
                <w:bCs/>
                <w:color w:val="000000"/>
                <w:sz w:val="24"/>
                <w:szCs w:val="24"/>
              </w:rPr>
              <w:t>60</w:t>
            </w:r>
          </w:p>
        </w:tc>
      </w:tr>
      <w:tr w:rsidR="009A67DA" w:rsidRPr="0020727E" w14:paraId="1974DE33" w14:textId="77777777" w:rsidTr="009A67D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221A70F7"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2</w:t>
            </w:r>
          </w:p>
        </w:tc>
        <w:tc>
          <w:tcPr>
            <w:tcW w:w="3425" w:type="pct"/>
            <w:hideMark/>
          </w:tcPr>
          <w:p w14:paraId="6B6C69AD" w14:textId="43D72BFE" w:rsidR="009A67DA" w:rsidRPr="0020727E" w:rsidRDefault="009A67DA" w:rsidP="0020727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Support Panneaux</w:t>
            </w:r>
          </w:p>
        </w:tc>
        <w:tc>
          <w:tcPr>
            <w:tcW w:w="915" w:type="pct"/>
            <w:hideMark/>
          </w:tcPr>
          <w:p w14:paraId="391F09A9" w14:textId="77777777" w:rsidR="009A67DA" w:rsidRPr="0020727E" w:rsidRDefault="009A67DA" w:rsidP="007F1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6D0972FA" w14:textId="77777777" w:rsidTr="009A67DA">
        <w:trPr>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337D1130"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3</w:t>
            </w:r>
          </w:p>
        </w:tc>
        <w:tc>
          <w:tcPr>
            <w:tcW w:w="3425" w:type="pct"/>
            <w:hideMark/>
          </w:tcPr>
          <w:p w14:paraId="60091CED" w14:textId="77777777" w:rsidR="009A67DA" w:rsidRPr="0020727E" w:rsidRDefault="009A67DA" w:rsidP="0020727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Moulin et décortiqueuse</w:t>
            </w:r>
          </w:p>
        </w:tc>
        <w:tc>
          <w:tcPr>
            <w:tcW w:w="915" w:type="pct"/>
            <w:hideMark/>
          </w:tcPr>
          <w:p w14:paraId="58A79CAB" w14:textId="77777777" w:rsidR="009A67DA" w:rsidRPr="0020727E" w:rsidRDefault="009A67DA" w:rsidP="007F1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0F270D47" w14:textId="77777777" w:rsidTr="009A67D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1E8CBFFB"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4</w:t>
            </w:r>
          </w:p>
        </w:tc>
        <w:tc>
          <w:tcPr>
            <w:tcW w:w="3425" w:type="pct"/>
            <w:hideMark/>
          </w:tcPr>
          <w:p w14:paraId="18ADCE09"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Panneau solaire 250 w</w:t>
            </w:r>
          </w:p>
        </w:tc>
        <w:tc>
          <w:tcPr>
            <w:tcW w:w="915" w:type="pct"/>
            <w:hideMark/>
          </w:tcPr>
          <w:p w14:paraId="5EC5FE8B" w14:textId="77777777" w:rsidR="009A67DA" w:rsidRPr="0020727E" w:rsidRDefault="009A67DA" w:rsidP="007F1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4</w:t>
            </w:r>
          </w:p>
        </w:tc>
      </w:tr>
      <w:tr w:rsidR="009A67DA" w:rsidRPr="0020727E" w14:paraId="6F5C528B" w14:textId="77777777" w:rsidTr="009A67DA">
        <w:trPr>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68351C8E"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5</w:t>
            </w:r>
          </w:p>
        </w:tc>
        <w:tc>
          <w:tcPr>
            <w:tcW w:w="3425" w:type="pct"/>
            <w:hideMark/>
          </w:tcPr>
          <w:p w14:paraId="58956387"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Batterie solaire 100AH</w:t>
            </w:r>
          </w:p>
        </w:tc>
        <w:tc>
          <w:tcPr>
            <w:tcW w:w="915" w:type="pct"/>
            <w:hideMark/>
          </w:tcPr>
          <w:p w14:paraId="76181A1E" w14:textId="77777777" w:rsidR="009A67DA" w:rsidRPr="0020727E" w:rsidRDefault="009A67DA" w:rsidP="007F1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4</w:t>
            </w:r>
          </w:p>
        </w:tc>
      </w:tr>
      <w:tr w:rsidR="009A67DA" w:rsidRPr="0020727E" w14:paraId="54CEDCBD" w14:textId="77777777" w:rsidTr="009A67D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43D78D8A"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6</w:t>
            </w:r>
          </w:p>
        </w:tc>
        <w:tc>
          <w:tcPr>
            <w:tcW w:w="3425" w:type="pct"/>
            <w:hideMark/>
          </w:tcPr>
          <w:p w14:paraId="3F5DC877"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Lampadaire 60 w + Poteau</w:t>
            </w:r>
          </w:p>
        </w:tc>
        <w:tc>
          <w:tcPr>
            <w:tcW w:w="915" w:type="pct"/>
            <w:hideMark/>
          </w:tcPr>
          <w:p w14:paraId="0BE05533" w14:textId="77777777" w:rsidR="009A67DA" w:rsidRPr="0020727E" w:rsidRDefault="009A67DA" w:rsidP="007F1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24ADFCCF" w14:textId="77777777" w:rsidTr="009A67DA">
        <w:trPr>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1EF729E3"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7</w:t>
            </w:r>
          </w:p>
        </w:tc>
        <w:tc>
          <w:tcPr>
            <w:tcW w:w="3425" w:type="pct"/>
            <w:hideMark/>
          </w:tcPr>
          <w:p w14:paraId="0B0E9A2C"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Régulateur 150 V/35 A</w:t>
            </w:r>
          </w:p>
        </w:tc>
        <w:tc>
          <w:tcPr>
            <w:tcW w:w="915" w:type="pct"/>
            <w:hideMark/>
          </w:tcPr>
          <w:p w14:paraId="4A3D4002" w14:textId="77777777" w:rsidR="009A67DA" w:rsidRPr="0020727E" w:rsidRDefault="009A67DA" w:rsidP="007F1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7002998B" w14:textId="77777777" w:rsidTr="009A67D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41C845CD"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8</w:t>
            </w:r>
          </w:p>
        </w:tc>
        <w:tc>
          <w:tcPr>
            <w:tcW w:w="3425" w:type="pct"/>
            <w:hideMark/>
          </w:tcPr>
          <w:p w14:paraId="3B2A9095"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Convertisseur 3000 w/48 A</w:t>
            </w:r>
          </w:p>
        </w:tc>
        <w:tc>
          <w:tcPr>
            <w:tcW w:w="915" w:type="pct"/>
            <w:hideMark/>
          </w:tcPr>
          <w:p w14:paraId="6AF96610" w14:textId="77777777" w:rsidR="009A67DA" w:rsidRPr="0020727E" w:rsidRDefault="009A67DA" w:rsidP="007F1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1C17BA94" w14:textId="77777777" w:rsidTr="009A67DA">
        <w:trPr>
          <w:trHeight w:val="312"/>
        </w:trPr>
        <w:tc>
          <w:tcPr>
            <w:cnfStyle w:val="001000000000" w:firstRow="0" w:lastRow="0" w:firstColumn="1" w:lastColumn="0" w:oddVBand="0" w:evenVBand="0" w:oddHBand="0" w:evenHBand="0" w:firstRowFirstColumn="0" w:firstRowLastColumn="0" w:lastRowFirstColumn="0" w:lastRowLastColumn="0"/>
            <w:tcW w:w="660" w:type="pct"/>
            <w:noWrap/>
            <w:hideMark/>
          </w:tcPr>
          <w:p w14:paraId="2EC960B5"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9</w:t>
            </w:r>
          </w:p>
        </w:tc>
        <w:tc>
          <w:tcPr>
            <w:tcW w:w="3425" w:type="pct"/>
            <w:hideMark/>
          </w:tcPr>
          <w:p w14:paraId="7E8FD94A"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Poste de soudeur</w:t>
            </w:r>
          </w:p>
        </w:tc>
        <w:tc>
          <w:tcPr>
            <w:tcW w:w="915" w:type="pct"/>
            <w:hideMark/>
          </w:tcPr>
          <w:p w14:paraId="6F8FEE68" w14:textId="77777777" w:rsidR="009A67DA" w:rsidRPr="0020727E" w:rsidRDefault="009A67DA" w:rsidP="007F1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57B2C048" w14:textId="77777777" w:rsidTr="009A67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555D720B"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10</w:t>
            </w:r>
          </w:p>
        </w:tc>
        <w:tc>
          <w:tcPr>
            <w:tcW w:w="3425" w:type="pct"/>
            <w:noWrap/>
            <w:hideMark/>
          </w:tcPr>
          <w:p w14:paraId="7CECE543"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Poste de charge de Batteries</w:t>
            </w:r>
          </w:p>
        </w:tc>
        <w:tc>
          <w:tcPr>
            <w:tcW w:w="915" w:type="pct"/>
            <w:noWrap/>
            <w:hideMark/>
          </w:tcPr>
          <w:p w14:paraId="2724304E" w14:textId="77777777" w:rsidR="009A67DA" w:rsidRPr="0020727E" w:rsidRDefault="009A67DA" w:rsidP="007F10A6">
            <w:pPr>
              <w:ind w:firstLin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233B3648" w14:textId="77777777" w:rsidTr="009A67DA">
        <w:trPr>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7F8768CA"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11</w:t>
            </w:r>
          </w:p>
        </w:tc>
        <w:tc>
          <w:tcPr>
            <w:tcW w:w="3425" w:type="pct"/>
            <w:noWrap/>
            <w:hideMark/>
          </w:tcPr>
          <w:p w14:paraId="08CBF709"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Support batteries</w:t>
            </w:r>
          </w:p>
        </w:tc>
        <w:tc>
          <w:tcPr>
            <w:tcW w:w="915" w:type="pct"/>
            <w:noWrap/>
            <w:hideMark/>
          </w:tcPr>
          <w:p w14:paraId="13D0CC3E" w14:textId="77777777" w:rsidR="009A67DA" w:rsidRPr="0020727E" w:rsidRDefault="009A67DA" w:rsidP="007F10A6">
            <w:pPr>
              <w:ind w:firstLin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75E10875" w14:textId="77777777" w:rsidTr="009A67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319E267F"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12</w:t>
            </w:r>
          </w:p>
        </w:tc>
        <w:tc>
          <w:tcPr>
            <w:tcW w:w="3425" w:type="pct"/>
            <w:noWrap/>
            <w:hideMark/>
          </w:tcPr>
          <w:p w14:paraId="1B37B4C6"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Connexion</w:t>
            </w:r>
          </w:p>
        </w:tc>
        <w:tc>
          <w:tcPr>
            <w:tcW w:w="915" w:type="pct"/>
            <w:noWrap/>
            <w:hideMark/>
          </w:tcPr>
          <w:p w14:paraId="431ED337" w14:textId="77777777" w:rsidR="009A67DA" w:rsidRPr="0020727E" w:rsidRDefault="009A67DA" w:rsidP="007F10A6">
            <w:pPr>
              <w:ind w:firstLin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16FB23FE" w14:textId="77777777" w:rsidTr="009A67DA">
        <w:trPr>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550E676A"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13</w:t>
            </w:r>
          </w:p>
        </w:tc>
        <w:tc>
          <w:tcPr>
            <w:tcW w:w="3425" w:type="pct"/>
            <w:noWrap/>
            <w:hideMark/>
          </w:tcPr>
          <w:p w14:paraId="24A2318A"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Dynamo 5,5 + Onduleur 5,5</w:t>
            </w:r>
          </w:p>
        </w:tc>
        <w:tc>
          <w:tcPr>
            <w:tcW w:w="915" w:type="pct"/>
            <w:noWrap/>
            <w:hideMark/>
          </w:tcPr>
          <w:p w14:paraId="7D53416A" w14:textId="77777777" w:rsidR="009A67DA" w:rsidRPr="0020727E" w:rsidRDefault="009A67DA" w:rsidP="007F10A6">
            <w:pPr>
              <w:ind w:firstLin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7E8ACA2C" w14:textId="77777777" w:rsidTr="009A67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3BA0877D"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14</w:t>
            </w:r>
          </w:p>
        </w:tc>
        <w:tc>
          <w:tcPr>
            <w:tcW w:w="3425" w:type="pct"/>
            <w:noWrap/>
            <w:hideMark/>
          </w:tcPr>
          <w:p w14:paraId="187A9370"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20727E">
              <w:rPr>
                <w:rFonts w:ascii="Times New Roman" w:eastAsia="Times New Roman" w:hAnsi="Times New Roman" w:cs="Times New Roman"/>
                <w:color w:val="000000"/>
                <w:sz w:val="24"/>
                <w:szCs w:val="24"/>
              </w:rPr>
              <w:t>Metre</w:t>
            </w:r>
            <w:proofErr w:type="spellEnd"/>
            <w:r w:rsidRPr="0020727E">
              <w:rPr>
                <w:rFonts w:ascii="Times New Roman" w:eastAsia="Times New Roman" w:hAnsi="Times New Roman" w:cs="Times New Roman"/>
                <w:color w:val="000000"/>
                <w:sz w:val="24"/>
                <w:szCs w:val="24"/>
              </w:rPr>
              <w:t xml:space="preserve"> de </w:t>
            </w:r>
            <w:proofErr w:type="spellStart"/>
            <w:r w:rsidRPr="0020727E">
              <w:rPr>
                <w:rFonts w:ascii="Times New Roman" w:eastAsia="Times New Roman" w:hAnsi="Times New Roman" w:cs="Times New Roman"/>
                <w:color w:val="000000"/>
                <w:sz w:val="24"/>
                <w:szCs w:val="24"/>
              </w:rPr>
              <w:t>cables</w:t>
            </w:r>
            <w:proofErr w:type="spellEnd"/>
            <w:r w:rsidRPr="0020727E">
              <w:rPr>
                <w:rFonts w:ascii="Times New Roman" w:eastAsia="Times New Roman" w:hAnsi="Times New Roman" w:cs="Times New Roman"/>
                <w:color w:val="000000"/>
                <w:sz w:val="24"/>
                <w:szCs w:val="24"/>
              </w:rPr>
              <w:t xml:space="preserve"> 40 x 10 mm2</w:t>
            </w:r>
          </w:p>
        </w:tc>
        <w:tc>
          <w:tcPr>
            <w:tcW w:w="915" w:type="pct"/>
            <w:noWrap/>
            <w:hideMark/>
          </w:tcPr>
          <w:p w14:paraId="3176FF0A" w14:textId="77777777" w:rsidR="009A67DA" w:rsidRPr="0020727E" w:rsidRDefault="009A67DA" w:rsidP="007F10A6">
            <w:pPr>
              <w:ind w:firstLin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50</w:t>
            </w:r>
          </w:p>
        </w:tc>
      </w:tr>
      <w:tr w:rsidR="009A67DA" w:rsidRPr="0020727E" w14:paraId="7A920D3E" w14:textId="77777777" w:rsidTr="009A67DA">
        <w:trPr>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2D7B06DA"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15</w:t>
            </w:r>
          </w:p>
        </w:tc>
        <w:tc>
          <w:tcPr>
            <w:tcW w:w="3425" w:type="pct"/>
            <w:noWrap/>
            <w:hideMark/>
          </w:tcPr>
          <w:p w14:paraId="63C29F40"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20727E">
              <w:rPr>
                <w:rFonts w:ascii="Times New Roman" w:eastAsia="Times New Roman" w:hAnsi="Times New Roman" w:cs="Times New Roman"/>
                <w:color w:val="000000"/>
                <w:sz w:val="24"/>
                <w:szCs w:val="24"/>
              </w:rPr>
              <w:t>Metre</w:t>
            </w:r>
            <w:proofErr w:type="spellEnd"/>
            <w:r w:rsidRPr="0020727E">
              <w:rPr>
                <w:rFonts w:ascii="Times New Roman" w:eastAsia="Times New Roman" w:hAnsi="Times New Roman" w:cs="Times New Roman"/>
                <w:color w:val="000000"/>
                <w:sz w:val="24"/>
                <w:szCs w:val="24"/>
              </w:rPr>
              <w:t xml:space="preserve"> de </w:t>
            </w:r>
            <w:proofErr w:type="spellStart"/>
            <w:r w:rsidRPr="0020727E">
              <w:rPr>
                <w:rFonts w:ascii="Times New Roman" w:eastAsia="Times New Roman" w:hAnsi="Times New Roman" w:cs="Times New Roman"/>
                <w:color w:val="000000"/>
                <w:sz w:val="24"/>
                <w:szCs w:val="24"/>
              </w:rPr>
              <w:t>cables</w:t>
            </w:r>
            <w:proofErr w:type="spellEnd"/>
            <w:r w:rsidRPr="0020727E">
              <w:rPr>
                <w:rFonts w:ascii="Times New Roman" w:eastAsia="Times New Roman" w:hAnsi="Times New Roman" w:cs="Times New Roman"/>
                <w:color w:val="000000"/>
                <w:sz w:val="24"/>
                <w:szCs w:val="24"/>
              </w:rPr>
              <w:t xml:space="preserve"> 2 x  6 mm2 </w:t>
            </w:r>
          </w:p>
        </w:tc>
        <w:tc>
          <w:tcPr>
            <w:tcW w:w="915" w:type="pct"/>
            <w:noWrap/>
            <w:hideMark/>
          </w:tcPr>
          <w:p w14:paraId="3C645415" w14:textId="77777777" w:rsidR="009A67DA" w:rsidRPr="0020727E" w:rsidRDefault="009A67DA" w:rsidP="007F10A6">
            <w:pPr>
              <w:ind w:firstLin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150</w:t>
            </w:r>
          </w:p>
        </w:tc>
      </w:tr>
      <w:tr w:rsidR="009A67DA" w:rsidRPr="0020727E" w14:paraId="2B2D4AA9" w14:textId="77777777" w:rsidTr="009A67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5012FEA1"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16</w:t>
            </w:r>
          </w:p>
        </w:tc>
        <w:tc>
          <w:tcPr>
            <w:tcW w:w="3425" w:type="pct"/>
            <w:noWrap/>
            <w:hideMark/>
          </w:tcPr>
          <w:p w14:paraId="03BF511E"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Tableau de connexion des panneaux solaires</w:t>
            </w:r>
          </w:p>
        </w:tc>
        <w:tc>
          <w:tcPr>
            <w:tcW w:w="915" w:type="pct"/>
            <w:noWrap/>
            <w:hideMark/>
          </w:tcPr>
          <w:p w14:paraId="5D978B38" w14:textId="77777777" w:rsidR="009A67DA" w:rsidRPr="0020727E" w:rsidRDefault="009A67DA" w:rsidP="007F10A6">
            <w:pPr>
              <w:ind w:firstLin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02162BF8" w14:textId="77777777" w:rsidTr="009A67DA">
        <w:trPr>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039611EF"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17</w:t>
            </w:r>
          </w:p>
        </w:tc>
        <w:tc>
          <w:tcPr>
            <w:tcW w:w="3425" w:type="pct"/>
            <w:noWrap/>
            <w:hideMark/>
          </w:tcPr>
          <w:p w14:paraId="2F3ABDD0" w14:textId="77777777" w:rsidR="009A67DA" w:rsidRPr="0020727E" w:rsidRDefault="009A67DA" w:rsidP="00AB1D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 xml:space="preserve">PV </w:t>
            </w:r>
            <w:proofErr w:type="spellStart"/>
            <w:r w:rsidRPr="0020727E">
              <w:rPr>
                <w:rFonts w:ascii="Times New Roman" w:eastAsia="Times New Roman" w:hAnsi="Times New Roman" w:cs="Times New Roman"/>
                <w:color w:val="000000"/>
                <w:sz w:val="24"/>
                <w:szCs w:val="24"/>
              </w:rPr>
              <w:t>disconnect</w:t>
            </w:r>
            <w:proofErr w:type="spellEnd"/>
            <w:r w:rsidRPr="0020727E">
              <w:rPr>
                <w:rFonts w:ascii="Times New Roman" w:eastAsia="Times New Roman" w:hAnsi="Times New Roman" w:cs="Times New Roman"/>
                <w:color w:val="000000"/>
                <w:sz w:val="24"/>
                <w:szCs w:val="24"/>
              </w:rPr>
              <w:t xml:space="preserve"> Parafoudre</w:t>
            </w:r>
          </w:p>
        </w:tc>
        <w:tc>
          <w:tcPr>
            <w:tcW w:w="915" w:type="pct"/>
            <w:noWrap/>
            <w:hideMark/>
          </w:tcPr>
          <w:p w14:paraId="7B90B30B" w14:textId="77777777" w:rsidR="009A67DA" w:rsidRPr="0020727E" w:rsidRDefault="009A67DA" w:rsidP="007F10A6">
            <w:pPr>
              <w:ind w:firstLine="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r w:rsidR="009A67DA" w:rsidRPr="0020727E" w14:paraId="47FDF9E4" w14:textId="77777777" w:rsidTr="009A67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60" w:type="pct"/>
            <w:noWrap/>
            <w:hideMark/>
          </w:tcPr>
          <w:p w14:paraId="27A18843" w14:textId="77777777" w:rsidR="009A67DA" w:rsidRPr="0020727E" w:rsidRDefault="009A67DA" w:rsidP="0020727E">
            <w:pPr>
              <w:jc w:val="center"/>
              <w:rPr>
                <w:rFonts w:ascii="Calibri" w:eastAsia="Times New Roman" w:hAnsi="Calibri" w:cs="Calibri"/>
                <w:color w:val="000000"/>
              </w:rPr>
            </w:pPr>
            <w:r w:rsidRPr="0020727E">
              <w:rPr>
                <w:rFonts w:ascii="Calibri" w:eastAsia="Times New Roman" w:hAnsi="Calibri" w:cs="Calibri"/>
                <w:color w:val="000000"/>
              </w:rPr>
              <w:t>18</w:t>
            </w:r>
          </w:p>
        </w:tc>
        <w:tc>
          <w:tcPr>
            <w:tcW w:w="3425" w:type="pct"/>
            <w:noWrap/>
            <w:hideMark/>
          </w:tcPr>
          <w:p w14:paraId="7AF52A89" w14:textId="77777777" w:rsidR="009A67DA" w:rsidRPr="0020727E" w:rsidRDefault="009A67DA" w:rsidP="00AB1D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Accessoires et installation des équipements</w:t>
            </w:r>
          </w:p>
        </w:tc>
        <w:tc>
          <w:tcPr>
            <w:tcW w:w="915" w:type="pct"/>
            <w:noWrap/>
            <w:hideMark/>
          </w:tcPr>
          <w:p w14:paraId="2A6DC374" w14:textId="77777777" w:rsidR="009A67DA" w:rsidRPr="0020727E" w:rsidRDefault="009A67DA" w:rsidP="007F10A6">
            <w:pPr>
              <w:ind w:firstLin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0727E">
              <w:rPr>
                <w:rFonts w:ascii="Times New Roman" w:eastAsia="Times New Roman" w:hAnsi="Times New Roman" w:cs="Times New Roman"/>
                <w:color w:val="000000"/>
                <w:sz w:val="24"/>
                <w:szCs w:val="24"/>
              </w:rPr>
              <w:t>1</w:t>
            </w:r>
          </w:p>
        </w:tc>
      </w:tr>
    </w:tbl>
    <w:p w14:paraId="7E3807A3" w14:textId="07D88147" w:rsidR="0020727E" w:rsidRDefault="0020727E" w:rsidP="00427F40">
      <w:pPr>
        <w:spacing w:after="0"/>
        <w:jc w:val="both"/>
        <w:rPr>
          <w:rFonts w:ascii="Times New Roman" w:hAnsi="Times New Roman"/>
          <w:b/>
          <w:sz w:val="24"/>
          <w:szCs w:val="24"/>
        </w:rPr>
      </w:pPr>
    </w:p>
    <w:p w14:paraId="472D5920" w14:textId="3862ECEF" w:rsidR="00506971" w:rsidRPr="00D11A6F" w:rsidRDefault="00506971" w:rsidP="00D11A6F">
      <w:pPr>
        <w:pStyle w:val="Paragraphedeliste"/>
        <w:numPr>
          <w:ilvl w:val="1"/>
          <w:numId w:val="47"/>
        </w:numPr>
        <w:spacing w:after="0"/>
        <w:jc w:val="both"/>
        <w:rPr>
          <w:rFonts w:ascii="Times New Roman" w:hAnsi="Times New Roman"/>
          <w:b/>
          <w:sz w:val="24"/>
          <w:szCs w:val="24"/>
        </w:rPr>
      </w:pPr>
      <w:r w:rsidRPr="00D11A6F">
        <w:rPr>
          <w:rFonts w:ascii="Times New Roman" w:hAnsi="Times New Roman"/>
          <w:b/>
          <w:sz w:val="24"/>
          <w:szCs w:val="24"/>
        </w:rPr>
        <w:t>Activation des mécanismes de protection sociale</w:t>
      </w:r>
    </w:p>
    <w:p w14:paraId="117DD74C" w14:textId="683E03B8" w:rsidR="00506971" w:rsidRPr="00023F0A" w:rsidRDefault="003E56CB" w:rsidP="007A3876">
      <w:pPr>
        <w:spacing w:after="0"/>
        <w:ind w:left="360"/>
        <w:jc w:val="both"/>
        <w:rPr>
          <w:rFonts w:ascii="Times New Roman" w:hAnsi="Times New Roman"/>
          <w:b/>
          <w:sz w:val="24"/>
          <w:szCs w:val="24"/>
        </w:rPr>
      </w:pPr>
      <w:r>
        <w:rPr>
          <w:rFonts w:ascii="Times New Roman" w:hAnsi="Times New Roman"/>
          <w:b/>
          <w:sz w:val="24"/>
          <w:szCs w:val="24"/>
        </w:rPr>
        <w:t>3.2.1 I</w:t>
      </w:r>
      <w:r w:rsidR="006B3C44" w:rsidRPr="00023F0A">
        <w:rPr>
          <w:rFonts w:ascii="Times New Roman" w:hAnsi="Times New Roman"/>
          <w:b/>
          <w:sz w:val="24"/>
          <w:szCs w:val="24"/>
        </w:rPr>
        <w:t xml:space="preserve">dentification des associations et coopératives de femmes, jeunes et de </w:t>
      </w:r>
      <w:r w:rsidR="00D80B85" w:rsidRPr="00023F0A">
        <w:rPr>
          <w:rFonts w:ascii="Times New Roman" w:hAnsi="Times New Roman"/>
          <w:b/>
          <w:sz w:val="24"/>
          <w:szCs w:val="24"/>
        </w:rPr>
        <w:t>déplacés</w:t>
      </w:r>
      <w:r w:rsidR="006B3C44" w:rsidRPr="00023F0A">
        <w:rPr>
          <w:rFonts w:ascii="Times New Roman" w:hAnsi="Times New Roman"/>
          <w:b/>
          <w:sz w:val="24"/>
          <w:szCs w:val="24"/>
        </w:rPr>
        <w:t xml:space="preserve"> dans la zone d’intervention du projet.</w:t>
      </w:r>
    </w:p>
    <w:p w14:paraId="212033C9" w14:textId="591BD071" w:rsidR="00023F0A" w:rsidRDefault="00023F0A" w:rsidP="003E56CB">
      <w:pPr>
        <w:spacing w:after="0"/>
        <w:jc w:val="both"/>
        <w:rPr>
          <w:rFonts w:ascii="Times New Roman" w:hAnsi="Times New Roman"/>
          <w:bCs/>
          <w:sz w:val="24"/>
          <w:szCs w:val="24"/>
        </w:rPr>
      </w:pPr>
      <w:r>
        <w:rPr>
          <w:rFonts w:ascii="Times New Roman" w:hAnsi="Times New Roman"/>
          <w:bCs/>
          <w:sz w:val="24"/>
          <w:szCs w:val="24"/>
        </w:rPr>
        <w:t xml:space="preserve">Pour mener à bien cette activité, plusieurs missions ont été organisées à cet effet </w:t>
      </w:r>
      <w:r w:rsidR="005F447C">
        <w:rPr>
          <w:rFonts w:ascii="Times New Roman" w:hAnsi="Times New Roman"/>
          <w:bCs/>
          <w:sz w:val="24"/>
          <w:szCs w:val="24"/>
        </w:rPr>
        <w:t>afin d’</w:t>
      </w:r>
      <w:r>
        <w:rPr>
          <w:rFonts w:ascii="Times New Roman" w:hAnsi="Times New Roman"/>
          <w:bCs/>
          <w:sz w:val="24"/>
          <w:szCs w:val="24"/>
        </w:rPr>
        <w:t xml:space="preserve">identifier les associations et coopératives existant dans la commune. </w:t>
      </w:r>
      <w:r w:rsidR="003E56CB">
        <w:rPr>
          <w:rFonts w:ascii="Times New Roman" w:hAnsi="Times New Roman"/>
          <w:bCs/>
          <w:sz w:val="24"/>
          <w:szCs w:val="24"/>
        </w:rPr>
        <w:t>C</w:t>
      </w:r>
      <w:r w:rsidR="005F447C">
        <w:rPr>
          <w:rFonts w:ascii="Times New Roman" w:hAnsi="Times New Roman"/>
          <w:bCs/>
          <w:sz w:val="24"/>
          <w:szCs w:val="24"/>
        </w:rPr>
        <w:t xml:space="preserve">’est à travers cette enquête que l’association des femmes de N’Gonico a été choisie compte tenu d’un certain nombre de </w:t>
      </w:r>
      <w:r w:rsidR="00E106F2">
        <w:rPr>
          <w:rFonts w:ascii="Times New Roman" w:hAnsi="Times New Roman"/>
          <w:bCs/>
          <w:sz w:val="24"/>
          <w:szCs w:val="24"/>
        </w:rPr>
        <w:t>critères</w:t>
      </w:r>
      <w:r w:rsidR="005F447C">
        <w:rPr>
          <w:rFonts w:ascii="Times New Roman" w:hAnsi="Times New Roman"/>
          <w:bCs/>
          <w:sz w:val="24"/>
          <w:szCs w:val="24"/>
        </w:rPr>
        <w:t>. L’extrême pauvreté constaté</w:t>
      </w:r>
      <w:r w:rsidR="00F833F4">
        <w:rPr>
          <w:rFonts w:ascii="Times New Roman" w:hAnsi="Times New Roman"/>
          <w:bCs/>
          <w:sz w:val="24"/>
          <w:szCs w:val="24"/>
        </w:rPr>
        <w:t>e</w:t>
      </w:r>
      <w:r w:rsidR="005F447C">
        <w:rPr>
          <w:rFonts w:ascii="Times New Roman" w:hAnsi="Times New Roman"/>
          <w:bCs/>
          <w:sz w:val="24"/>
          <w:szCs w:val="24"/>
        </w:rPr>
        <w:t xml:space="preserve"> dans le village, le chômage élevé des jeunes. </w:t>
      </w:r>
      <w:r w:rsidR="00FF2DCF">
        <w:rPr>
          <w:rFonts w:ascii="Times New Roman" w:hAnsi="Times New Roman"/>
          <w:bCs/>
          <w:sz w:val="24"/>
          <w:szCs w:val="24"/>
        </w:rPr>
        <w:t>Au total, une trentaine d’associations et de coopératives ont été identifiées.</w:t>
      </w:r>
    </w:p>
    <w:p w14:paraId="6E09E19C" w14:textId="77777777" w:rsidR="003E56CB" w:rsidRDefault="003E56CB" w:rsidP="003E56CB">
      <w:pPr>
        <w:spacing w:after="0"/>
        <w:jc w:val="both"/>
        <w:rPr>
          <w:rFonts w:ascii="Times New Roman" w:hAnsi="Times New Roman"/>
          <w:bCs/>
          <w:sz w:val="24"/>
          <w:szCs w:val="24"/>
        </w:rPr>
      </w:pPr>
    </w:p>
    <w:p w14:paraId="69A2759F" w14:textId="4366D71C" w:rsidR="00FF2DCF" w:rsidRPr="00FF2DCF" w:rsidRDefault="00D11A6F" w:rsidP="007A3876">
      <w:pPr>
        <w:spacing w:after="0"/>
        <w:ind w:left="360"/>
        <w:jc w:val="both"/>
        <w:rPr>
          <w:rFonts w:ascii="Times New Roman" w:hAnsi="Times New Roman"/>
          <w:b/>
          <w:sz w:val="24"/>
          <w:szCs w:val="24"/>
        </w:rPr>
      </w:pPr>
      <w:r>
        <w:rPr>
          <w:rFonts w:ascii="Times New Roman" w:hAnsi="Times New Roman"/>
          <w:b/>
          <w:sz w:val="24"/>
          <w:szCs w:val="24"/>
        </w:rPr>
        <w:t xml:space="preserve">3.2.2. </w:t>
      </w:r>
      <w:r w:rsidR="003E56CB">
        <w:rPr>
          <w:rFonts w:ascii="Times New Roman" w:hAnsi="Times New Roman"/>
          <w:b/>
          <w:sz w:val="24"/>
          <w:szCs w:val="24"/>
        </w:rPr>
        <w:t>F</w:t>
      </w:r>
      <w:r w:rsidR="00FF2DCF" w:rsidRPr="00FF2DCF">
        <w:rPr>
          <w:rFonts w:ascii="Times New Roman" w:hAnsi="Times New Roman"/>
          <w:b/>
          <w:sz w:val="24"/>
          <w:szCs w:val="24"/>
        </w:rPr>
        <w:t>inancer des activités de transformation agroalimentaire liées à l’utilisation des énergies renouvelables, au maraichage et à l’élevage.</w:t>
      </w:r>
    </w:p>
    <w:p w14:paraId="5529A536" w14:textId="5FB61768" w:rsidR="00D47524" w:rsidRDefault="0036776A" w:rsidP="007A3876">
      <w:pPr>
        <w:spacing w:after="0"/>
        <w:jc w:val="both"/>
        <w:rPr>
          <w:rFonts w:ascii="Times New Roman" w:hAnsi="Times New Roman"/>
          <w:bCs/>
          <w:sz w:val="24"/>
          <w:szCs w:val="24"/>
        </w:rPr>
      </w:pPr>
      <w:r>
        <w:rPr>
          <w:rFonts w:ascii="Times New Roman" w:hAnsi="Times New Roman"/>
          <w:bCs/>
          <w:sz w:val="24"/>
          <w:szCs w:val="24"/>
        </w:rPr>
        <w:t>Les groupes de femmes et de jeunes de N’Gonico ont choisi de faire une activité de maraichage couplée à la culture fourragère d’</w:t>
      </w:r>
      <w:r w:rsidR="00DA1886">
        <w:rPr>
          <w:rFonts w:ascii="Times New Roman" w:hAnsi="Times New Roman"/>
          <w:bCs/>
          <w:sz w:val="24"/>
          <w:szCs w:val="24"/>
        </w:rPr>
        <w:t>herbe à grande production de biomasse co</w:t>
      </w:r>
      <w:r w:rsidR="002516C0">
        <w:rPr>
          <w:rFonts w:ascii="Times New Roman" w:hAnsi="Times New Roman"/>
          <w:bCs/>
          <w:sz w:val="24"/>
          <w:szCs w:val="24"/>
        </w:rPr>
        <w:t>m</w:t>
      </w:r>
      <w:r w:rsidR="00DA1886">
        <w:rPr>
          <w:rFonts w:ascii="Times New Roman" w:hAnsi="Times New Roman"/>
          <w:bCs/>
          <w:sz w:val="24"/>
          <w:szCs w:val="24"/>
        </w:rPr>
        <w:t>me l’herbe à éléphant. La chefferie villageoise leur a octroyé un espace d’une superficie de 2 Ha. Dans le cadre de l’aménagement de ce périmètre p</w:t>
      </w:r>
      <w:r w:rsidR="00FF2DCF">
        <w:rPr>
          <w:rFonts w:ascii="Times New Roman" w:hAnsi="Times New Roman"/>
          <w:bCs/>
          <w:sz w:val="24"/>
          <w:szCs w:val="24"/>
        </w:rPr>
        <w:t>lusieurs activités ont été menées.</w:t>
      </w:r>
      <w:r w:rsidR="00965DD4">
        <w:rPr>
          <w:rFonts w:ascii="Times New Roman" w:hAnsi="Times New Roman"/>
          <w:bCs/>
          <w:sz w:val="24"/>
          <w:szCs w:val="24"/>
        </w:rPr>
        <w:t xml:space="preserve"> Il s’agit de :</w:t>
      </w:r>
    </w:p>
    <w:p w14:paraId="5FC9782A" w14:textId="5AB183E5" w:rsidR="00965DD4" w:rsidRDefault="00DA1886" w:rsidP="007A3876">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t>L’é</w:t>
      </w:r>
      <w:r w:rsidR="00965DD4">
        <w:rPr>
          <w:rFonts w:ascii="Times New Roman" w:hAnsi="Times New Roman"/>
          <w:bCs/>
          <w:sz w:val="24"/>
          <w:szCs w:val="24"/>
        </w:rPr>
        <w:t xml:space="preserve">tude géophysique pour la recherche d’un point </w:t>
      </w:r>
      <w:r>
        <w:rPr>
          <w:rFonts w:ascii="Times New Roman" w:hAnsi="Times New Roman"/>
          <w:bCs/>
          <w:sz w:val="24"/>
          <w:szCs w:val="24"/>
        </w:rPr>
        <w:t>de forage pour l</w:t>
      </w:r>
      <w:r w:rsidR="00965DD4">
        <w:rPr>
          <w:rFonts w:ascii="Times New Roman" w:hAnsi="Times New Roman"/>
          <w:bCs/>
          <w:sz w:val="24"/>
          <w:szCs w:val="24"/>
        </w:rPr>
        <w:t>’eau ;</w:t>
      </w:r>
    </w:p>
    <w:p w14:paraId="43DEA803" w14:textId="7A28F2DE" w:rsidR="00965DD4" w:rsidRDefault="00965DD4" w:rsidP="007A3876">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t>Le déblayage et ripage du site ;</w:t>
      </w:r>
    </w:p>
    <w:p w14:paraId="3727AD73" w14:textId="072A72BF" w:rsidR="00965DD4" w:rsidRDefault="00965DD4" w:rsidP="007A3876">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t xml:space="preserve">La clôture </w:t>
      </w:r>
      <w:r w:rsidR="00DA1886">
        <w:rPr>
          <w:rFonts w:ascii="Times New Roman" w:hAnsi="Times New Roman"/>
          <w:bCs/>
          <w:sz w:val="24"/>
          <w:szCs w:val="24"/>
        </w:rPr>
        <w:t>en grillag</w:t>
      </w:r>
      <w:r>
        <w:rPr>
          <w:rFonts w:ascii="Times New Roman" w:hAnsi="Times New Roman"/>
          <w:bCs/>
          <w:sz w:val="24"/>
          <w:szCs w:val="24"/>
        </w:rPr>
        <w:t>e</w:t>
      </w:r>
      <w:r w:rsidR="00352D40">
        <w:rPr>
          <w:rFonts w:ascii="Times New Roman" w:hAnsi="Times New Roman"/>
          <w:bCs/>
          <w:sz w:val="24"/>
          <w:szCs w:val="24"/>
        </w:rPr>
        <w:t xml:space="preserve"> (2 ha)</w:t>
      </w:r>
      <w:r>
        <w:rPr>
          <w:rFonts w:ascii="Times New Roman" w:hAnsi="Times New Roman"/>
          <w:bCs/>
          <w:sz w:val="24"/>
          <w:szCs w:val="24"/>
        </w:rPr>
        <w:t xml:space="preserve"> du périmètre</w:t>
      </w:r>
      <w:r w:rsidR="00DA1886">
        <w:rPr>
          <w:rFonts w:ascii="Times New Roman" w:hAnsi="Times New Roman"/>
          <w:bCs/>
          <w:sz w:val="24"/>
          <w:szCs w:val="24"/>
        </w:rPr>
        <w:t> ;</w:t>
      </w:r>
      <w:r w:rsidR="00352D40">
        <w:rPr>
          <w:rFonts w:ascii="Times New Roman" w:hAnsi="Times New Roman"/>
          <w:bCs/>
          <w:sz w:val="24"/>
          <w:szCs w:val="24"/>
        </w:rPr>
        <w:t xml:space="preserve"> ce sont des grillages dont le diamètre du fer est 2.5</w:t>
      </w:r>
    </w:p>
    <w:p w14:paraId="6F880EF7" w14:textId="70330791" w:rsidR="00965DD4" w:rsidRDefault="00965DD4" w:rsidP="007A3876">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t>La confection d’un château d’eau de 20 m3 ;</w:t>
      </w:r>
    </w:p>
    <w:p w14:paraId="2150D9CB" w14:textId="7B3D55A7" w:rsidR="00965DD4" w:rsidRDefault="00965DD4" w:rsidP="007A3876">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lastRenderedPageBreak/>
        <w:t>L’aménagement du périmètre en mettant en place un système d’irrigation performant avec plusieurs bornes afin de f</w:t>
      </w:r>
      <w:r w:rsidR="002516C0">
        <w:rPr>
          <w:rFonts w:ascii="Times New Roman" w:hAnsi="Times New Roman"/>
          <w:bCs/>
          <w:sz w:val="24"/>
          <w:szCs w:val="24"/>
        </w:rPr>
        <w:t>aciliter l</w:t>
      </w:r>
      <w:r>
        <w:rPr>
          <w:rFonts w:ascii="Times New Roman" w:hAnsi="Times New Roman"/>
          <w:bCs/>
          <w:sz w:val="24"/>
          <w:szCs w:val="24"/>
        </w:rPr>
        <w:t>’exhaure de l’eau par les femmes</w:t>
      </w:r>
      <w:r w:rsidR="00DA1886">
        <w:rPr>
          <w:rFonts w:ascii="Times New Roman" w:hAnsi="Times New Roman"/>
          <w:bCs/>
          <w:sz w:val="24"/>
          <w:szCs w:val="24"/>
        </w:rPr>
        <w:t> ;</w:t>
      </w:r>
    </w:p>
    <w:p w14:paraId="3B47CF7E" w14:textId="1D0200DC" w:rsidR="00965DD4" w:rsidRDefault="00965DD4" w:rsidP="007A3876">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t>La réalisation d’une source d’énergie propre permettant d’alimenter le château d’eau ;</w:t>
      </w:r>
    </w:p>
    <w:p w14:paraId="4D758E22" w14:textId="3A0E93F5" w:rsidR="00EC4746" w:rsidRPr="00E5118D" w:rsidRDefault="00B42F58" w:rsidP="00E5118D">
      <w:pPr>
        <w:pStyle w:val="Paragraphedeliste"/>
        <w:numPr>
          <w:ilvl w:val="0"/>
          <w:numId w:val="46"/>
        </w:numPr>
        <w:spacing w:after="0" w:line="276" w:lineRule="auto"/>
        <w:jc w:val="both"/>
        <w:rPr>
          <w:rFonts w:ascii="Times New Roman" w:hAnsi="Times New Roman"/>
          <w:bCs/>
          <w:sz w:val="24"/>
          <w:szCs w:val="24"/>
        </w:rPr>
      </w:pPr>
      <w:r>
        <w:rPr>
          <w:rFonts w:ascii="Times New Roman" w:hAnsi="Times New Roman"/>
          <w:bCs/>
          <w:sz w:val="24"/>
          <w:szCs w:val="24"/>
        </w:rPr>
        <w:t>La mise à disposition des semences maraichères aux femmes</w:t>
      </w:r>
      <w:r w:rsidR="00EC4746">
        <w:rPr>
          <w:rFonts w:ascii="Times New Roman" w:hAnsi="Times New Roman"/>
          <w:bCs/>
          <w:sz w:val="24"/>
          <w:szCs w:val="24"/>
        </w:rPr>
        <w:t xml:space="preserve"> (échalotte, la laitue (salade), tomate, choux et carott</w:t>
      </w:r>
      <w:r w:rsidR="002516C0">
        <w:rPr>
          <w:rFonts w:ascii="Times New Roman" w:hAnsi="Times New Roman"/>
          <w:bCs/>
          <w:sz w:val="24"/>
          <w:szCs w:val="24"/>
        </w:rPr>
        <w:t>e) et boutures de l’herbe Giant King Grass.</w:t>
      </w:r>
    </w:p>
    <w:p w14:paraId="63289F6A" w14:textId="2ED44FBD" w:rsidR="00965DD4" w:rsidRDefault="00583DF1" w:rsidP="007A3876">
      <w:pPr>
        <w:spacing w:after="0"/>
        <w:jc w:val="both"/>
        <w:rPr>
          <w:rFonts w:ascii="Times New Roman" w:hAnsi="Times New Roman"/>
          <w:bCs/>
          <w:sz w:val="24"/>
          <w:szCs w:val="24"/>
        </w:rPr>
      </w:pPr>
      <w:r>
        <w:rPr>
          <w:rFonts w:ascii="Times New Roman" w:hAnsi="Times New Roman"/>
          <w:bCs/>
          <w:sz w:val="24"/>
          <w:szCs w:val="24"/>
        </w:rPr>
        <w:t>Toutes ces activités ont été exécutées avec l</w:t>
      </w:r>
      <w:r w:rsidR="00DA1886">
        <w:rPr>
          <w:rFonts w:ascii="Times New Roman" w:hAnsi="Times New Roman"/>
          <w:bCs/>
          <w:sz w:val="24"/>
          <w:szCs w:val="24"/>
        </w:rPr>
        <w:t>’accompagnement d</w:t>
      </w:r>
      <w:r w:rsidR="008B0869">
        <w:rPr>
          <w:rFonts w:ascii="Times New Roman" w:hAnsi="Times New Roman"/>
          <w:bCs/>
          <w:sz w:val="24"/>
          <w:szCs w:val="24"/>
        </w:rPr>
        <w:t>u</w:t>
      </w:r>
      <w:r w:rsidR="00DA1886">
        <w:rPr>
          <w:rFonts w:ascii="Times New Roman" w:hAnsi="Times New Roman"/>
          <w:bCs/>
          <w:sz w:val="24"/>
          <w:szCs w:val="24"/>
        </w:rPr>
        <w:t xml:space="preserve"> conseil de village </w:t>
      </w:r>
      <w:proofErr w:type="gramStart"/>
      <w:r w:rsidR="00DA1886">
        <w:rPr>
          <w:rFonts w:ascii="Times New Roman" w:hAnsi="Times New Roman"/>
          <w:bCs/>
          <w:sz w:val="24"/>
          <w:szCs w:val="24"/>
        </w:rPr>
        <w:t>de  N’Gonico</w:t>
      </w:r>
      <w:proofErr w:type="gramEnd"/>
      <w:r w:rsidR="00DA1886">
        <w:rPr>
          <w:rFonts w:ascii="Times New Roman" w:hAnsi="Times New Roman"/>
          <w:bCs/>
          <w:sz w:val="24"/>
          <w:szCs w:val="24"/>
        </w:rPr>
        <w:t xml:space="preserve"> et de la mairie de Baguinéda</w:t>
      </w:r>
      <w:r>
        <w:rPr>
          <w:rFonts w:ascii="Times New Roman" w:hAnsi="Times New Roman"/>
          <w:bCs/>
          <w:sz w:val="24"/>
          <w:szCs w:val="24"/>
        </w:rPr>
        <w:t>.</w:t>
      </w:r>
    </w:p>
    <w:p w14:paraId="302BFAC1" w14:textId="378A5EEB" w:rsidR="007F323B" w:rsidRDefault="007F323B" w:rsidP="007A3876">
      <w:pPr>
        <w:spacing w:after="0"/>
        <w:jc w:val="both"/>
        <w:rPr>
          <w:rFonts w:ascii="Times New Roman" w:hAnsi="Times New Roman"/>
          <w:bCs/>
          <w:sz w:val="24"/>
          <w:szCs w:val="24"/>
        </w:rPr>
      </w:pPr>
      <w:r>
        <w:rPr>
          <w:rFonts w:ascii="Times New Roman" w:hAnsi="Times New Roman"/>
          <w:bCs/>
          <w:sz w:val="24"/>
          <w:szCs w:val="24"/>
        </w:rPr>
        <w:t>Aussi, il e</w:t>
      </w:r>
      <w:r w:rsidR="00DA1886">
        <w:rPr>
          <w:rFonts w:ascii="Times New Roman" w:hAnsi="Times New Roman"/>
          <w:bCs/>
          <w:sz w:val="24"/>
          <w:szCs w:val="24"/>
        </w:rPr>
        <w:t>st important de noter que l’activité de maraichage sera associée à</w:t>
      </w:r>
      <w:r>
        <w:rPr>
          <w:rFonts w:ascii="Times New Roman" w:hAnsi="Times New Roman"/>
          <w:bCs/>
          <w:sz w:val="24"/>
          <w:szCs w:val="24"/>
        </w:rPr>
        <w:t xml:space="preserve"> la </w:t>
      </w:r>
      <w:r w:rsidR="00CE0637">
        <w:rPr>
          <w:rFonts w:ascii="Times New Roman" w:hAnsi="Times New Roman"/>
          <w:bCs/>
          <w:sz w:val="24"/>
          <w:szCs w:val="24"/>
        </w:rPr>
        <w:t xml:space="preserve">production de </w:t>
      </w:r>
      <w:r w:rsidR="008B0869">
        <w:rPr>
          <w:rFonts w:ascii="Times New Roman" w:hAnsi="Times New Roman"/>
          <w:bCs/>
          <w:sz w:val="24"/>
          <w:szCs w:val="24"/>
        </w:rPr>
        <w:t>fourrage</w:t>
      </w:r>
      <w:r w:rsidR="00CE0637">
        <w:rPr>
          <w:rFonts w:ascii="Times New Roman" w:hAnsi="Times New Roman"/>
          <w:bCs/>
          <w:sz w:val="24"/>
          <w:szCs w:val="24"/>
        </w:rPr>
        <w:t> :</w:t>
      </w:r>
      <w:r>
        <w:rPr>
          <w:rFonts w:ascii="Times New Roman" w:hAnsi="Times New Roman"/>
          <w:bCs/>
          <w:sz w:val="24"/>
          <w:szCs w:val="24"/>
        </w:rPr>
        <w:t xml:space="preserve"> </w:t>
      </w:r>
      <w:r w:rsidR="008B0869">
        <w:rPr>
          <w:rFonts w:ascii="Times New Roman" w:hAnsi="Times New Roman"/>
          <w:bCs/>
          <w:sz w:val="24"/>
          <w:szCs w:val="24"/>
        </w:rPr>
        <w:t xml:space="preserve">une spéculation très performante a été choisie à cet effet qu’on appelle </w:t>
      </w:r>
      <w:proofErr w:type="gramStart"/>
      <w:r w:rsidR="008B0869">
        <w:rPr>
          <w:rFonts w:ascii="Times New Roman" w:hAnsi="Times New Roman"/>
          <w:bCs/>
          <w:sz w:val="24"/>
          <w:szCs w:val="24"/>
        </w:rPr>
        <w:t xml:space="preserve">le </w:t>
      </w:r>
      <w:r>
        <w:rPr>
          <w:rFonts w:ascii="Times New Roman" w:hAnsi="Times New Roman"/>
          <w:bCs/>
          <w:sz w:val="24"/>
          <w:szCs w:val="24"/>
        </w:rPr>
        <w:t xml:space="preserve"> Giant</w:t>
      </w:r>
      <w:proofErr w:type="gramEnd"/>
      <w:r>
        <w:rPr>
          <w:rFonts w:ascii="Times New Roman" w:hAnsi="Times New Roman"/>
          <w:bCs/>
          <w:sz w:val="24"/>
          <w:szCs w:val="24"/>
        </w:rPr>
        <w:t xml:space="preserve"> King Gra</w:t>
      </w:r>
      <w:r w:rsidR="00CE0637">
        <w:rPr>
          <w:rFonts w:ascii="Times New Roman" w:hAnsi="Times New Roman"/>
          <w:bCs/>
          <w:sz w:val="24"/>
          <w:szCs w:val="24"/>
        </w:rPr>
        <w:t>ss dont la production peut atteindre de 400</w:t>
      </w:r>
      <w:r>
        <w:rPr>
          <w:rFonts w:ascii="Times New Roman" w:hAnsi="Times New Roman"/>
          <w:bCs/>
          <w:sz w:val="24"/>
          <w:szCs w:val="24"/>
        </w:rPr>
        <w:t xml:space="preserve"> tonnes de ma</w:t>
      </w:r>
      <w:r w:rsidR="00CE0637">
        <w:rPr>
          <w:rFonts w:ascii="Times New Roman" w:hAnsi="Times New Roman"/>
          <w:bCs/>
          <w:sz w:val="24"/>
          <w:szCs w:val="24"/>
        </w:rPr>
        <w:t>tière fraîche</w:t>
      </w:r>
      <w:r>
        <w:rPr>
          <w:rFonts w:ascii="Times New Roman" w:hAnsi="Times New Roman"/>
          <w:bCs/>
          <w:sz w:val="24"/>
          <w:szCs w:val="24"/>
        </w:rPr>
        <w:t xml:space="preserve"> à l’hectare</w:t>
      </w:r>
      <w:r w:rsidR="008B0869">
        <w:rPr>
          <w:rFonts w:ascii="Times New Roman" w:hAnsi="Times New Roman"/>
          <w:bCs/>
          <w:sz w:val="24"/>
          <w:szCs w:val="24"/>
        </w:rPr>
        <w:t>/ an</w:t>
      </w:r>
      <w:r>
        <w:rPr>
          <w:rFonts w:ascii="Times New Roman" w:hAnsi="Times New Roman"/>
          <w:bCs/>
          <w:sz w:val="24"/>
          <w:szCs w:val="24"/>
        </w:rPr>
        <w:t>.</w:t>
      </w:r>
      <w:r w:rsidR="00805C7F">
        <w:rPr>
          <w:rFonts w:ascii="Times New Roman" w:hAnsi="Times New Roman"/>
          <w:bCs/>
          <w:sz w:val="24"/>
          <w:szCs w:val="24"/>
        </w:rPr>
        <w:t xml:space="preserve"> Une superficie d’1/4 hectare est prévue pour la production de la technologie. Pour ce faire 2500 boutures seront utilisées pour produire du fourrage en quantité et en qualité. Cette production servira à la nutrition des animaux sur place mais aussi à desservir les éleveurs dans la localité. Il faut reconnaitre que la demande du fourrage frais est trop forte dans la localité </w:t>
      </w:r>
      <w:r w:rsidR="002516C0">
        <w:rPr>
          <w:rFonts w:ascii="Times New Roman" w:hAnsi="Times New Roman"/>
          <w:bCs/>
          <w:sz w:val="24"/>
          <w:szCs w:val="24"/>
        </w:rPr>
        <w:t xml:space="preserve">qui est située dans un bassin laitier, </w:t>
      </w:r>
      <w:r w:rsidR="00805C7F">
        <w:rPr>
          <w:rFonts w:ascii="Times New Roman" w:hAnsi="Times New Roman"/>
          <w:bCs/>
          <w:sz w:val="24"/>
          <w:szCs w:val="24"/>
        </w:rPr>
        <w:t xml:space="preserve">surtout pour les producteurs laitiers en saison sèche. </w:t>
      </w:r>
    </w:p>
    <w:p w14:paraId="25F52BC7" w14:textId="77777777" w:rsidR="00E13E6E" w:rsidRDefault="00E13E6E" w:rsidP="007A3876">
      <w:pPr>
        <w:spacing w:after="0"/>
        <w:jc w:val="both"/>
        <w:rPr>
          <w:rFonts w:ascii="Times New Roman" w:hAnsi="Times New Roman"/>
          <w:bCs/>
          <w:sz w:val="24"/>
          <w:szCs w:val="24"/>
        </w:rPr>
      </w:pPr>
    </w:p>
    <w:p w14:paraId="050EA475" w14:textId="174E9288" w:rsidR="009447B3" w:rsidRDefault="00C1019F" w:rsidP="007A3876">
      <w:pPr>
        <w:spacing w:after="0"/>
        <w:jc w:val="both"/>
        <w:rPr>
          <w:noProof/>
        </w:rPr>
      </w:pPr>
      <w:r>
        <w:rPr>
          <w:noProof/>
        </w:rPr>
        <w:t xml:space="preserve">  </w:t>
      </w:r>
      <w:r w:rsidR="009447B3">
        <w:rPr>
          <w:noProof/>
          <w:lang w:val="en-US" w:eastAsia="en-US"/>
        </w:rPr>
        <w:drawing>
          <wp:inline distT="0" distB="0" distL="0" distR="0" wp14:anchorId="120B66E6" wp14:editId="52D752CE">
            <wp:extent cx="2571750" cy="2644140"/>
            <wp:effectExtent l="133350" t="76200" r="57150" b="1181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2644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sidR="009447B3">
        <w:rPr>
          <w:noProof/>
          <w:lang w:val="en-US" w:eastAsia="en-US"/>
        </w:rPr>
        <w:drawing>
          <wp:inline distT="0" distB="0" distL="0" distR="0" wp14:anchorId="6EEE5F6D" wp14:editId="04A16BF3">
            <wp:extent cx="2577997" cy="2618156"/>
            <wp:effectExtent l="133350" t="57150" r="70485" b="8699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45002" cy="2686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671D4D4" w14:textId="57B1B33A" w:rsidR="009C235B" w:rsidRPr="002516C0" w:rsidRDefault="009C235B" w:rsidP="007A3876">
      <w:pPr>
        <w:spacing w:after="0"/>
        <w:jc w:val="both"/>
        <w:rPr>
          <w:rFonts w:ascii="Times New Roman" w:hAnsi="Times New Roman" w:cs="Times New Roman"/>
          <w:b/>
          <w:i/>
          <w:sz w:val="20"/>
          <w:szCs w:val="20"/>
        </w:rPr>
      </w:pPr>
      <w:r w:rsidRPr="002516C0">
        <w:rPr>
          <w:rFonts w:ascii="Times New Roman" w:hAnsi="Times New Roman" w:cs="Times New Roman"/>
          <w:b/>
          <w:i/>
          <w:noProof/>
          <w:sz w:val="20"/>
          <w:szCs w:val="20"/>
        </w:rPr>
        <w:t xml:space="preserve">  </w:t>
      </w:r>
      <w:r w:rsidR="002516C0" w:rsidRPr="002516C0">
        <w:rPr>
          <w:rFonts w:ascii="Times New Roman" w:hAnsi="Times New Roman" w:cs="Times New Roman"/>
          <w:b/>
          <w:i/>
          <w:noProof/>
          <w:sz w:val="20"/>
          <w:szCs w:val="20"/>
        </w:rPr>
        <w:t>Photo 9 :</w:t>
      </w:r>
      <w:r w:rsidRPr="002516C0">
        <w:rPr>
          <w:rFonts w:ascii="Times New Roman" w:hAnsi="Times New Roman" w:cs="Times New Roman"/>
          <w:b/>
          <w:i/>
          <w:noProof/>
          <w:sz w:val="20"/>
          <w:szCs w:val="20"/>
        </w:rPr>
        <w:t xml:space="preserve"> Cloture grillagée du périmètre maraicher </w:t>
      </w:r>
      <w:r w:rsidR="00EE516F" w:rsidRPr="002516C0">
        <w:rPr>
          <w:rFonts w:ascii="Times New Roman" w:hAnsi="Times New Roman" w:cs="Times New Roman"/>
          <w:b/>
          <w:i/>
          <w:noProof/>
          <w:sz w:val="20"/>
          <w:szCs w:val="20"/>
        </w:rPr>
        <w:t xml:space="preserve"> (coté OUEST)</w:t>
      </w:r>
      <w:r w:rsidR="00E5118D">
        <w:rPr>
          <w:rFonts w:ascii="Times New Roman" w:hAnsi="Times New Roman" w:cs="Times New Roman"/>
          <w:b/>
          <w:i/>
          <w:noProof/>
          <w:sz w:val="20"/>
          <w:szCs w:val="20"/>
        </w:rPr>
        <w:t xml:space="preserve">  </w:t>
      </w:r>
      <w:r w:rsidR="002516C0" w:rsidRPr="002516C0">
        <w:rPr>
          <w:rFonts w:ascii="Times New Roman" w:hAnsi="Times New Roman" w:cs="Times New Roman"/>
          <w:b/>
          <w:i/>
          <w:noProof/>
          <w:sz w:val="20"/>
          <w:szCs w:val="20"/>
        </w:rPr>
        <w:t xml:space="preserve">Photo 10 : </w:t>
      </w:r>
      <w:r w:rsidRPr="002516C0">
        <w:rPr>
          <w:rFonts w:ascii="Times New Roman" w:hAnsi="Times New Roman" w:cs="Times New Roman"/>
          <w:b/>
          <w:i/>
          <w:noProof/>
          <w:sz w:val="20"/>
          <w:szCs w:val="20"/>
        </w:rPr>
        <w:t>château d’eau du périmètre</w:t>
      </w:r>
      <w:r w:rsidR="006556E2" w:rsidRPr="002516C0">
        <w:rPr>
          <w:rFonts w:ascii="Times New Roman" w:hAnsi="Times New Roman" w:cs="Times New Roman"/>
          <w:b/>
          <w:i/>
          <w:noProof/>
          <w:sz w:val="20"/>
          <w:szCs w:val="20"/>
        </w:rPr>
        <w:t xml:space="preserve"> (20 m</w:t>
      </w:r>
      <w:r w:rsidR="006556E2" w:rsidRPr="002516C0">
        <w:rPr>
          <w:rFonts w:ascii="Times New Roman" w:hAnsi="Times New Roman" w:cs="Times New Roman"/>
          <w:b/>
          <w:i/>
          <w:noProof/>
          <w:sz w:val="20"/>
          <w:szCs w:val="20"/>
          <w:vertAlign w:val="superscript"/>
        </w:rPr>
        <w:t>3</w:t>
      </w:r>
      <w:r w:rsidR="006556E2" w:rsidRPr="002516C0">
        <w:rPr>
          <w:rFonts w:ascii="Times New Roman" w:hAnsi="Times New Roman" w:cs="Times New Roman"/>
          <w:b/>
          <w:i/>
          <w:noProof/>
          <w:sz w:val="20"/>
          <w:szCs w:val="20"/>
        </w:rPr>
        <w:t>)</w:t>
      </w:r>
    </w:p>
    <w:p w14:paraId="791A9E0D" w14:textId="795510CF" w:rsidR="00C1019F" w:rsidRDefault="00C1019F" w:rsidP="007A3876">
      <w:pPr>
        <w:spacing w:after="0"/>
        <w:jc w:val="both"/>
        <w:rPr>
          <w:rFonts w:ascii="Times New Roman" w:hAnsi="Times New Roman"/>
          <w:b/>
          <w:sz w:val="24"/>
          <w:szCs w:val="24"/>
        </w:rPr>
      </w:pPr>
      <w:r>
        <w:rPr>
          <w:noProof/>
          <w:lang w:val="en-US" w:eastAsia="en-US"/>
        </w:rPr>
        <w:lastRenderedPageBreak/>
        <w:drawing>
          <wp:inline distT="0" distB="0" distL="0" distR="0" wp14:anchorId="319BCA80" wp14:editId="72226F1F">
            <wp:extent cx="2383704" cy="2589358"/>
            <wp:effectExtent l="106680" t="64770" r="66675" b="1428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31920" cy="26417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Pr>
          <w:noProof/>
          <w:lang w:val="en-US" w:eastAsia="en-US"/>
        </w:rPr>
        <w:drawing>
          <wp:inline distT="0" distB="0" distL="0" distR="0" wp14:anchorId="6CA6A139" wp14:editId="7D17DB8C">
            <wp:extent cx="2476500" cy="2286000"/>
            <wp:effectExtent l="95250" t="76200" r="57150" b="133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2286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DE94D6B" w14:textId="1B2FDCCC" w:rsidR="00C1019F" w:rsidRPr="00E5118D" w:rsidRDefault="00446498" w:rsidP="007A3876">
      <w:pPr>
        <w:spacing w:after="0"/>
        <w:jc w:val="both"/>
        <w:rPr>
          <w:rFonts w:ascii="Times New Roman" w:hAnsi="Times New Roman"/>
          <w:b/>
          <w:i/>
        </w:rPr>
      </w:pPr>
      <w:r w:rsidRPr="00E5118D">
        <w:rPr>
          <w:rFonts w:ascii="Times New Roman" w:hAnsi="Times New Roman"/>
          <w:b/>
          <w:i/>
        </w:rPr>
        <w:t xml:space="preserve">                </w:t>
      </w:r>
      <w:r w:rsidR="00E5118D" w:rsidRPr="00E5118D">
        <w:rPr>
          <w:rFonts w:ascii="Times New Roman" w:hAnsi="Times New Roman"/>
          <w:b/>
          <w:i/>
        </w:rPr>
        <w:t xml:space="preserve">Photo 11 : </w:t>
      </w:r>
      <w:r w:rsidR="00352D40" w:rsidRPr="00E5118D">
        <w:rPr>
          <w:rFonts w:ascii="Times New Roman" w:hAnsi="Times New Roman"/>
          <w:b/>
          <w:i/>
        </w:rPr>
        <w:t>Château d’eau</w:t>
      </w:r>
      <w:r w:rsidRPr="00E5118D">
        <w:rPr>
          <w:rFonts w:ascii="Times New Roman" w:hAnsi="Times New Roman"/>
          <w:b/>
          <w:i/>
        </w:rPr>
        <w:t xml:space="preserve">       </w:t>
      </w:r>
      <w:r w:rsidR="00E5118D" w:rsidRPr="00E5118D">
        <w:rPr>
          <w:rFonts w:ascii="Times New Roman" w:hAnsi="Times New Roman"/>
          <w:b/>
          <w:i/>
        </w:rPr>
        <w:t xml:space="preserve">            </w:t>
      </w:r>
      <w:r w:rsidR="00E5118D">
        <w:rPr>
          <w:rFonts w:ascii="Times New Roman" w:hAnsi="Times New Roman"/>
          <w:b/>
          <w:i/>
        </w:rPr>
        <w:t xml:space="preserve">       </w:t>
      </w:r>
      <w:r w:rsidR="00E5118D" w:rsidRPr="00E5118D">
        <w:rPr>
          <w:rFonts w:ascii="Times New Roman" w:hAnsi="Times New Roman"/>
          <w:b/>
          <w:i/>
        </w:rPr>
        <w:t xml:space="preserve">  Photo 12 : </w:t>
      </w:r>
      <w:r w:rsidRPr="00E5118D">
        <w:rPr>
          <w:rFonts w:ascii="Times New Roman" w:hAnsi="Times New Roman"/>
          <w:b/>
          <w:i/>
        </w:rPr>
        <w:t xml:space="preserve">  Sol ripé du périmètre maraicher</w:t>
      </w:r>
    </w:p>
    <w:p w14:paraId="2DDD5DF6" w14:textId="206A80F5" w:rsidR="00352D40" w:rsidRDefault="00352D40" w:rsidP="007A3876">
      <w:pPr>
        <w:spacing w:after="0"/>
        <w:jc w:val="both"/>
        <w:rPr>
          <w:rFonts w:ascii="Times New Roman" w:hAnsi="Times New Roman"/>
          <w:b/>
          <w:sz w:val="24"/>
          <w:szCs w:val="24"/>
        </w:rPr>
      </w:pPr>
    </w:p>
    <w:p w14:paraId="3BF0915B" w14:textId="1C0F8A76" w:rsidR="006C5381" w:rsidRDefault="00EE516F" w:rsidP="007A3876">
      <w:pPr>
        <w:spacing w:after="0"/>
        <w:jc w:val="both"/>
        <w:rPr>
          <w:noProof/>
        </w:rPr>
      </w:pPr>
      <w:r>
        <w:rPr>
          <w:noProof/>
        </w:rPr>
        <w:t xml:space="preserve">  </w:t>
      </w:r>
      <w:r>
        <w:rPr>
          <w:noProof/>
          <w:lang w:val="en-US" w:eastAsia="en-US"/>
        </w:rPr>
        <w:drawing>
          <wp:inline distT="0" distB="0" distL="0" distR="0" wp14:anchorId="4D8F5913" wp14:editId="07D05643">
            <wp:extent cx="2021053" cy="2324743"/>
            <wp:effectExtent l="114617" t="75883" r="56198" b="132397"/>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0643" cy="24162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sidR="006C5381">
        <w:rPr>
          <w:noProof/>
          <w:lang w:val="en-US" w:eastAsia="en-US"/>
        </w:rPr>
        <w:drawing>
          <wp:inline distT="0" distB="0" distL="0" distR="0" wp14:anchorId="1B3F94C1" wp14:editId="4FA874B0">
            <wp:extent cx="2030667" cy="2788920"/>
            <wp:effectExtent l="115888" t="74612" r="66992" b="124143"/>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56135" cy="28238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51546A9" w14:textId="6714FF64" w:rsidR="00352D40" w:rsidRPr="00E5118D" w:rsidRDefault="00EE516F" w:rsidP="007A3876">
      <w:pPr>
        <w:spacing w:after="0"/>
        <w:jc w:val="both"/>
        <w:rPr>
          <w:rFonts w:ascii="Times New Roman" w:hAnsi="Times New Roman"/>
          <w:b/>
          <w:i/>
        </w:rPr>
      </w:pPr>
      <w:r w:rsidRPr="00E5118D">
        <w:rPr>
          <w:i/>
          <w:noProof/>
        </w:rPr>
        <w:t xml:space="preserve">         </w:t>
      </w:r>
      <w:r w:rsidR="00E5118D">
        <w:rPr>
          <w:i/>
          <w:noProof/>
        </w:rPr>
        <w:t>Photo 13 :</w:t>
      </w:r>
      <w:r w:rsidRPr="00E5118D">
        <w:rPr>
          <w:i/>
          <w:noProof/>
        </w:rPr>
        <w:t xml:space="preserve"> </w:t>
      </w:r>
      <w:r w:rsidRPr="00E5118D">
        <w:rPr>
          <w:rFonts w:ascii="Times New Roman" w:hAnsi="Times New Roman"/>
          <w:b/>
          <w:i/>
        </w:rPr>
        <w:t>Installation du réseau d’</w:t>
      </w:r>
      <w:r w:rsidR="00E5118D">
        <w:rPr>
          <w:rFonts w:ascii="Times New Roman" w:hAnsi="Times New Roman"/>
          <w:b/>
          <w:i/>
        </w:rPr>
        <w:t>irrigation                Photo14 :</w:t>
      </w:r>
      <w:r w:rsidRPr="00E5118D">
        <w:rPr>
          <w:rFonts w:ascii="Times New Roman" w:hAnsi="Times New Roman"/>
          <w:b/>
          <w:i/>
        </w:rPr>
        <w:t xml:space="preserve">  clôture du périmètre coté EST</w:t>
      </w:r>
    </w:p>
    <w:p w14:paraId="2E43C806" w14:textId="701A4046" w:rsidR="008C638C" w:rsidRDefault="008C638C" w:rsidP="007A3876">
      <w:pPr>
        <w:spacing w:after="0"/>
        <w:jc w:val="both"/>
        <w:rPr>
          <w:rFonts w:ascii="Times New Roman" w:hAnsi="Times New Roman"/>
          <w:b/>
          <w:sz w:val="24"/>
          <w:szCs w:val="24"/>
        </w:rPr>
      </w:pPr>
    </w:p>
    <w:p w14:paraId="08014C4A" w14:textId="3134F335" w:rsidR="00D81B6F" w:rsidRDefault="00A6236B" w:rsidP="00620AA9">
      <w:pPr>
        <w:spacing w:after="0"/>
        <w:ind w:left="360"/>
        <w:jc w:val="both"/>
        <w:rPr>
          <w:rFonts w:ascii="Times New Roman" w:hAnsi="Times New Roman"/>
          <w:b/>
          <w:i/>
        </w:rPr>
      </w:pPr>
      <w:r>
        <w:rPr>
          <w:noProof/>
          <w:lang w:val="en-US" w:eastAsia="en-US"/>
        </w:rPr>
        <w:drawing>
          <wp:anchor distT="0" distB="0" distL="114300" distR="114300" simplePos="0" relativeHeight="251662336" behindDoc="0" locked="0" layoutInCell="1" allowOverlap="1" wp14:anchorId="1480C225" wp14:editId="101D8507">
            <wp:simplePos x="0" y="0"/>
            <wp:positionH relativeFrom="column">
              <wp:posOffset>-209550</wp:posOffset>
            </wp:positionH>
            <wp:positionV relativeFrom="paragraph">
              <wp:posOffset>76200</wp:posOffset>
            </wp:positionV>
            <wp:extent cx="2705100" cy="2438400"/>
            <wp:effectExtent l="133350" t="76200" r="76200" b="133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43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C5381">
        <w:rPr>
          <w:noProof/>
          <w:lang w:val="en-US" w:eastAsia="en-US"/>
        </w:rPr>
        <w:drawing>
          <wp:inline distT="0" distB="0" distL="0" distR="0" wp14:anchorId="7DB4B54A" wp14:editId="1FD488F5">
            <wp:extent cx="2423160" cy="2864025"/>
            <wp:effectExtent l="122555" t="67945" r="80645" b="13779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33024" cy="28756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5118D" w:rsidRPr="00E5118D">
        <w:rPr>
          <w:rFonts w:ascii="Times New Roman" w:hAnsi="Times New Roman"/>
          <w:b/>
          <w:i/>
        </w:rPr>
        <w:t xml:space="preserve">Photo 15 : </w:t>
      </w:r>
      <w:r w:rsidR="00463C75" w:rsidRPr="00E5118D">
        <w:rPr>
          <w:rFonts w:ascii="Times New Roman" w:hAnsi="Times New Roman"/>
          <w:b/>
          <w:i/>
        </w:rPr>
        <w:t>B</w:t>
      </w:r>
      <w:r w:rsidR="006C5381" w:rsidRPr="00E5118D">
        <w:rPr>
          <w:rFonts w:ascii="Times New Roman" w:hAnsi="Times New Roman"/>
          <w:b/>
          <w:i/>
        </w:rPr>
        <w:t>orne fontaine</w:t>
      </w:r>
      <w:r w:rsidR="00E5118D">
        <w:rPr>
          <w:rFonts w:ascii="Times New Roman" w:hAnsi="Times New Roman"/>
          <w:b/>
          <w:i/>
        </w:rPr>
        <w:t xml:space="preserve"> tuyau </w:t>
      </w:r>
      <w:proofErr w:type="spellStart"/>
      <w:r w:rsidR="00E5118D">
        <w:rPr>
          <w:rFonts w:ascii="Times New Roman" w:hAnsi="Times New Roman"/>
          <w:b/>
          <w:i/>
        </w:rPr>
        <w:t>galva</w:t>
      </w:r>
      <w:proofErr w:type="spellEnd"/>
      <w:r w:rsidR="00E5118D">
        <w:rPr>
          <w:rFonts w:ascii="Times New Roman" w:hAnsi="Times New Roman"/>
          <w:b/>
          <w:i/>
        </w:rPr>
        <w:t xml:space="preserve"> 50/33  </w:t>
      </w:r>
      <w:r w:rsidR="00E5118D" w:rsidRPr="00E5118D">
        <w:rPr>
          <w:rFonts w:ascii="Times New Roman" w:hAnsi="Times New Roman"/>
          <w:b/>
          <w:i/>
        </w:rPr>
        <w:t xml:space="preserve"> Photo 16 : </w:t>
      </w:r>
      <w:r w:rsidR="006C5381" w:rsidRPr="00E5118D">
        <w:rPr>
          <w:rFonts w:ascii="Times New Roman" w:hAnsi="Times New Roman"/>
          <w:b/>
          <w:i/>
        </w:rPr>
        <w:t xml:space="preserve"> canal principal tuyau PVC pression 90</w:t>
      </w:r>
    </w:p>
    <w:p w14:paraId="576311F1" w14:textId="77777777" w:rsidR="003A5FE3" w:rsidRDefault="003A5FE3" w:rsidP="00620AA9">
      <w:pPr>
        <w:spacing w:after="0"/>
        <w:ind w:left="360"/>
        <w:jc w:val="both"/>
        <w:rPr>
          <w:rFonts w:ascii="Times New Roman" w:hAnsi="Times New Roman"/>
          <w:b/>
          <w:sz w:val="24"/>
          <w:szCs w:val="24"/>
        </w:rPr>
      </w:pPr>
    </w:p>
    <w:p w14:paraId="184FAEE0" w14:textId="02DB51BA" w:rsidR="00463C75" w:rsidRPr="00C76F5B" w:rsidRDefault="00463C75" w:rsidP="00E5118D">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both"/>
        <w:rPr>
          <w:rFonts w:ascii="Times New Roman" w:hAnsi="Times New Roman"/>
          <w:i/>
          <w:sz w:val="24"/>
          <w:szCs w:val="24"/>
        </w:rPr>
      </w:pPr>
      <w:r w:rsidRPr="00C76F5B">
        <w:rPr>
          <w:rFonts w:ascii="Times New Roman" w:hAnsi="Times New Roman"/>
          <w:i/>
          <w:sz w:val="24"/>
          <w:szCs w:val="24"/>
        </w:rPr>
        <w:lastRenderedPageBreak/>
        <w:t>NB</w:t>
      </w:r>
      <w:r w:rsidR="00C76F5B">
        <w:rPr>
          <w:rFonts w:ascii="Times New Roman" w:hAnsi="Times New Roman"/>
          <w:i/>
          <w:sz w:val="24"/>
          <w:szCs w:val="24"/>
        </w:rPr>
        <w:t> :</w:t>
      </w:r>
      <w:r w:rsidRPr="00C76F5B">
        <w:rPr>
          <w:rFonts w:ascii="Times New Roman" w:hAnsi="Times New Roman"/>
          <w:i/>
          <w:sz w:val="24"/>
          <w:szCs w:val="24"/>
        </w:rPr>
        <w:t xml:space="preserve"> les bornes fontaines au niveau du périmètre sont au nombre de 30. Cela permet de faciliter l’arrosage de l’espace par les femmes.</w:t>
      </w:r>
      <w:r w:rsidR="00104DCC" w:rsidRPr="00C76F5B">
        <w:rPr>
          <w:rFonts w:ascii="Times New Roman" w:hAnsi="Times New Roman"/>
          <w:i/>
          <w:sz w:val="24"/>
          <w:szCs w:val="24"/>
        </w:rPr>
        <w:t xml:space="preserve"> </w:t>
      </w:r>
    </w:p>
    <w:p w14:paraId="25CD346C" w14:textId="59BA0C05" w:rsidR="00104DCC" w:rsidRPr="00C76F5B" w:rsidRDefault="00104DCC" w:rsidP="00E5118D">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both"/>
        <w:rPr>
          <w:rFonts w:ascii="Times New Roman" w:hAnsi="Times New Roman"/>
          <w:i/>
          <w:sz w:val="24"/>
          <w:szCs w:val="24"/>
        </w:rPr>
      </w:pPr>
      <w:r w:rsidRPr="00C76F5B">
        <w:rPr>
          <w:rFonts w:ascii="Times New Roman" w:hAnsi="Times New Roman"/>
          <w:i/>
          <w:sz w:val="24"/>
          <w:szCs w:val="24"/>
        </w:rPr>
        <w:t xml:space="preserve">Compte tenu de l’intensité du travail, la pompe solaire </w:t>
      </w:r>
      <w:proofErr w:type="spellStart"/>
      <w:r w:rsidRPr="00C76F5B">
        <w:rPr>
          <w:rFonts w:ascii="Times New Roman" w:hAnsi="Times New Roman"/>
          <w:i/>
          <w:sz w:val="24"/>
          <w:szCs w:val="24"/>
        </w:rPr>
        <w:t>Haomax</w:t>
      </w:r>
      <w:proofErr w:type="spellEnd"/>
      <w:r w:rsidRPr="00C76F5B">
        <w:rPr>
          <w:rFonts w:ascii="Times New Roman" w:hAnsi="Times New Roman"/>
          <w:i/>
          <w:sz w:val="24"/>
          <w:szCs w:val="24"/>
        </w:rPr>
        <w:t xml:space="preserve"> 128 a été choisie pour faciliter l’exhaure de l’eau. Elle a une capacité de 5 m</w:t>
      </w:r>
      <w:r w:rsidRPr="00C76F5B">
        <w:rPr>
          <w:rFonts w:ascii="Times New Roman" w:hAnsi="Times New Roman"/>
          <w:i/>
          <w:sz w:val="24"/>
          <w:szCs w:val="24"/>
          <w:vertAlign w:val="superscript"/>
        </w:rPr>
        <w:t>3</w:t>
      </w:r>
      <w:r w:rsidRPr="00C76F5B">
        <w:rPr>
          <w:rFonts w:ascii="Times New Roman" w:hAnsi="Times New Roman"/>
          <w:i/>
          <w:sz w:val="24"/>
          <w:szCs w:val="24"/>
        </w:rPr>
        <w:t>/heure.</w:t>
      </w:r>
    </w:p>
    <w:p w14:paraId="3C3270AE" w14:textId="77777777" w:rsidR="00E5118D" w:rsidRDefault="00E5118D" w:rsidP="00E5118D">
      <w:pPr>
        <w:spacing w:after="0"/>
        <w:ind w:left="360"/>
        <w:jc w:val="both"/>
        <w:rPr>
          <w:rFonts w:ascii="Times New Roman" w:hAnsi="Times New Roman"/>
          <w:b/>
          <w:sz w:val="24"/>
          <w:szCs w:val="24"/>
        </w:rPr>
      </w:pPr>
    </w:p>
    <w:p w14:paraId="4F3ED62E" w14:textId="6A4D8D4B" w:rsidR="00620AA9" w:rsidRPr="00E5118D" w:rsidRDefault="00C76F5B" w:rsidP="00E5118D">
      <w:pPr>
        <w:spacing w:after="0"/>
        <w:ind w:left="360"/>
        <w:jc w:val="both"/>
        <w:rPr>
          <w:rFonts w:ascii="Times New Roman" w:hAnsi="Times New Roman"/>
          <w:b/>
          <w:sz w:val="24"/>
          <w:szCs w:val="24"/>
        </w:rPr>
      </w:pPr>
      <w:r w:rsidRPr="00C76F5B">
        <w:rPr>
          <w:rFonts w:ascii="Times New Roman" w:hAnsi="Times New Roman"/>
          <w:b/>
          <w:sz w:val="24"/>
          <w:szCs w:val="24"/>
        </w:rPr>
        <w:t>Tableau n° </w:t>
      </w:r>
      <w:r w:rsidR="00E5118D">
        <w:rPr>
          <w:rFonts w:ascii="Times New Roman" w:hAnsi="Times New Roman"/>
          <w:b/>
          <w:sz w:val="24"/>
          <w:szCs w:val="24"/>
        </w:rPr>
        <w:t xml:space="preserve">3 </w:t>
      </w:r>
      <w:r w:rsidRPr="00C76F5B">
        <w:rPr>
          <w:rFonts w:ascii="Times New Roman" w:hAnsi="Times New Roman"/>
          <w:b/>
          <w:sz w:val="24"/>
          <w:szCs w:val="24"/>
        </w:rPr>
        <w:t xml:space="preserve">: </w:t>
      </w:r>
      <w:r w:rsidR="00620AA9" w:rsidRPr="00C76F5B">
        <w:rPr>
          <w:rFonts w:ascii="Times New Roman" w:hAnsi="Times New Roman"/>
          <w:b/>
          <w:sz w:val="24"/>
          <w:szCs w:val="24"/>
        </w:rPr>
        <w:t>Bénéficiaires d</w:t>
      </w:r>
      <w:r w:rsidR="002C2AAA" w:rsidRPr="00C76F5B">
        <w:rPr>
          <w:rFonts w:ascii="Times New Roman" w:hAnsi="Times New Roman"/>
          <w:b/>
          <w:sz w:val="24"/>
          <w:szCs w:val="24"/>
        </w:rPr>
        <w:t>u périmètre maraicher</w:t>
      </w:r>
      <w:r>
        <w:rPr>
          <w:rFonts w:ascii="Times New Roman" w:hAnsi="Times New Roman"/>
          <w:b/>
          <w:sz w:val="24"/>
          <w:szCs w:val="24"/>
        </w:rPr>
        <w:t> </w:t>
      </w:r>
    </w:p>
    <w:tbl>
      <w:tblPr>
        <w:tblStyle w:val="TableauGrille4-Accentuation3"/>
        <w:tblW w:w="9209" w:type="dxa"/>
        <w:tblLook w:val="04A0" w:firstRow="1" w:lastRow="0" w:firstColumn="1" w:lastColumn="0" w:noHBand="0" w:noVBand="1"/>
      </w:tblPr>
      <w:tblGrid>
        <w:gridCol w:w="2907"/>
        <w:gridCol w:w="2881"/>
        <w:gridCol w:w="3421"/>
      </w:tblGrid>
      <w:tr w:rsidR="00620AA9" w14:paraId="1895D8D8" w14:textId="77777777" w:rsidTr="00FF1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8AB7EF3" w14:textId="77777777" w:rsidR="00620AA9" w:rsidRPr="00495DCD" w:rsidRDefault="00620AA9" w:rsidP="00D11A6F">
            <w:pPr>
              <w:jc w:val="center"/>
              <w:rPr>
                <w:rFonts w:ascii="Times New Roman" w:hAnsi="Times New Roman"/>
                <w:b w:val="0"/>
                <w:sz w:val="24"/>
                <w:szCs w:val="24"/>
              </w:rPr>
            </w:pPr>
            <w:r w:rsidRPr="00495DCD">
              <w:rPr>
                <w:rFonts w:ascii="Times New Roman" w:hAnsi="Times New Roman"/>
                <w:b w:val="0"/>
                <w:sz w:val="24"/>
                <w:szCs w:val="24"/>
              </w:rPr>
              <w:t>Désignation</w:t>
            </w:r>
          </w:p>
        </w:tc>
        <w:tc>
          <w:tcPr>
            <w:tcW w:w="2881" w:type="dxa"/>
          </w:tcPr>
          <w:p w14:paraId="2631FAC2" w14:textId="77777777" w:rsidR="00620AA9" w:rsidRPr="00495DCD" w:rsidRDefault="00620AA9" w:rsidP="00D11A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95DCD">
              <w:rPr>
                <w:rFonts w:ascii="Times New Roman" w:hAnsi="Times New Roman"/>
                <w:b w:val="0"/>
                <w:sz w:val="24"/>
                <w:szCs w:val="24"/>
              </w:rPr>
              <w:t>Nombre</w:t>
            </w:r>
            <w:r>
              <w:rPr>
                <w:rFonts w:ascii="Times New Roman" w:hAnsi="Times New Roman"/>
                <w:b w:val="0"/>
                <w:sz w:val="24"/>
                <w:szCs w:val="24"/>
              </w:rPr>
              <w:t xml:space="preserve"> de bénéficiaires </w:t>
            </w:r>
          </w:p>
        </w:tc>
        <w:tc>
          <w:tcPr>
            <w:tcW w:w="3421" w:type="dxa"/>
          </w:tcPr>
          <w:p w14:paraId="666DAD14" w14:textId="77777777" w:rsidR="00620AA9" w:rsidRPr="00495DCD" w:rsidRDefault="00620AA9" w:rsidP="00D11A6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495DCD">
              <w:rPr>
                <w:rFonts w:ascii="Times New Roman" w:hAnsi="Times New Roman"/>
                <w:b w:val="0"/>
                <w:sz w:val="24"/>
                <w:szCs w:val="24"/>
              </w:rPr>
              <w:t>Pourcentage %</w:t>
            </w:r>
            <w:r>
              <w:rPr>
                <w:rFonts w:ascii="Times New Roman" w:hAnsi="Times New Roman"/>
                <w:b w:val="0"/>
                <w:sz w:val="24"/>
                <w:szCs w:val="24"/>
              </w:rPr>
              <w:t xml:space="preserve"> jeunes</w:t>
            </w:r>
          </w:p>
        </w:tc>
      </w:tr>
      <w:tr w:rsidR="00620AA9" w14:paraId="28E68583" w14:textId="77777777" w:rsidTr="00FF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7ACA49E" w14:textId="77777777" w:rsidR="00620AA9" w:rsidRDefault="00620AA9" w:rsidP="00D11A6F">
            <w:pPr>
              <w:jc w:val="both"/>
              <w:rPr>
                <w:rFonts w:ascii="Times New Roman" w:hAnsi="Times New Roman"/>
                <w:bCs w:val="0"/>
                <w:sz w:val="24"/>
                <w:szCs w:val="24"/>
              </w:rPr>
            </w:pPr>
            <w:r>
              <w:rPr>
                <w:rFonts w:ascii="Times New Roman" w:hAnsi="Times New Roman"/>
                <w:bCs w:val="0"/>
                <w:sz w:val="24"/>
                <w:szCs w:val="24"/>
              </w:rPr>
              <w:t>Homme</w:t>
            </w:r>
          </w:p>
        </w:tc>
        <w:tc>
          <w:tcPr>
            <w:tcW w:w="2881" w:type="dxa"/>
          </w:tcPr>
          <w:p w14:paraId="45342C8C" w14:textId="125A3B50" w:rsidR="00620AA9" w:rsidRDefault="002C2AAA" w:rsidP="00D11A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70</w:t>
            </w:r>
          </w:p>
        </w:tc>
        <w:tc>
          <w:tcPr>
            <w:tcW w:w="3421" w:type="dxa"/>
          </w:tcPr>
          <w:p w14:paraId="7D9DC6F4" w14:textId="77777777" w:rsidR="00620AA9" w:rsidRDefault="00620AA9" w:rsidP="00D11A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100</w:t>
            </w:r>
          </w:p>
        </w:tc>
      </w:tr>
      <w:tr w:rsidR="00620AA9" w14:paraId="1675A4E3" w14:textId="77777777" w:rsidTr="00FF1553">
        <w:tc>
          <w:tcPr>
            <w:cnfStyle w:val="001000000000" w:firstRow="0" w:lastRow="0" w:firstColumn="1" w:lastColumn="0" w:oddVBand="0" w:evenVBand="0" w:oddHBand="0" w:evenHBand="0" w:firstRowFirstColumn="0" w:firstRowLastColumn="0" w:lastRowFirstColumn="0" w:lastRowLastColumn="0"/>
            <w:tcW w:w="2907" w:type="dxa"/>
          </w:tcPr>
          <w:p w14:paraId="2E9CCAA2" w14:textId="77777777" w:rsidR="00620AA9" w:rsidRDefault="00620AA9" w:rsidP="00D11A6F">
            <w:pPr>
              <w:jc w:val="both"/>
              <w:rPr>
                <w:rFonts w:ascii="Times New Roman" w:hAnsi="Times New Roman"/>
                <w:bCs w:val="0"/>
                <w:sz w:val="24"/>
                <w:szCs w:val="24"/>
              </w:rPr>
            </w:pPr>
            <w:r>
              <w:rPr>
                <w:rFonts w:ascii="Times New Roman" w:hAnsi="Times New Roman"/>
                <w:bCs w:val="0"/>
                <w:sz w:val="24"/>
                <w:szCs w:val="24"/>
              </w:rPr>
              <w:t xml:space="preserve">Femmes </w:t>
            </w:r>
          </w:p>
        </w:tc>
        <w:tc>
          <w:tcPr>
            <w:tcW w:w="2881" w:type="dxa"/>
          </w:tcPr>
          <w:p w14:paraId="50166CBC" w14:textId="77777777" w:rsidR="00620AA9" w:rsidRDefault="00620AA9" w:rsidP="00D11A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125</w:t>
            </w:r>
          </w:p>
        </w:tc>
        <w:tc>
          <w:tcPr>
            <w:tcW w:w="3421" w:type="dxa"/>
          </w:tcPr>
          <w:p w14:paraId="075657DE" w14:textId="77777777" w:rsidR="00620AA9" w:rsidRDefault="00620AA9" w:rsidP="00D11A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85</w:t>
            </w:r>
          </w:p>
        </w:tc>
      </w:tr>
      <w:tr w:rsidR="00620AA9" w:rsidRPr="00C76F5B" w14:paraId="5B6AAE46" w14:textId="77777777" w:rsidTr="00FF1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A4345A6" w14:textId="77777777" w:rsidR="00620AA9" w:rsidRPr="00C76F5B" w:rsidRDefault="00620AA9" w:rsidP="00D11A6F">
            <w:pPr>
              <w:jc w:val="both"/>
              <w:rPr>
                <w:rFonts w:ascii="Times New Roman" w:hAnsi="Times New Roman"/>
                <w:b w:val="0"/>
                <w:bCs w:val="0"/>
                <w:sz w:val="24"/>
                <w:szCs w:val="24"/>
              </w:rPr>
            </w:pPr>
            <w:r w:rsidRPr="00C76F5B">
              <w:rPr>
                <w:rFonts w:ascii="Times New Roman" w:hAnsi="Times New Roman"/>
                <w:b w:val="0"/>
                <w:bCs w:val="0"/>
                <w:sz w:val="24"/>
                <w:szCs w:val="24"/>
              </w:rPr>
              <w:t xml:space="preserve">Total </w:t>
            </w:r>
          </w:p>
        </w:tc>
        <w:tc>
          <w:tcPr>
            <w:tcW w:w="2881" w:type="dxa"/>
          </w:tcPr>
          <w:p w14:paraId="41D3B916" w14:textId="798598D9" w:rsidR="00620AA9" w:rsidRPr="00C76F5B" w:rsidRDefault="00C76F5B" w:rsidP="00D11A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76F5B">
              <w:rPr>
                <w:rFonts w:ascii="Times New Roman" w:hAnsi="Times New Roman"/>
                <w:b/>
                <w:bCs/>
                <w:sz w:val="24"/>
                <w:szCs w:val="24"/>
              </w:rPr>
              <w:t>195</w:t>
            </w:r>
          </w:p>
        </w:tc>
        <w:tc>
          <w:tcPr>
            <w:tcW w:w="3421" w:type="dxa"/>
          </w:tcPr>
          <w:p w14:paraId="72705B47" w14:textId="77777777" w:rsidR="00620AA9" w:rsidRPr="00C76F5B" w:rsidRDefault="00620AA9" w:rsidP="00D11A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14:paraId="3A20C174" w14:textId="15AA5B15" w:rsidR="00620AA9" w:rsidRDefault="00620AA9" w:rsidP="007A3876">
      <w:pPr>
        <w:spacing w:after="0"/>
        <w:jc w:val="both"/>
        <w:rPr>
          <w:rFonts w:ascii="Times New Roman" w:hAnsi="Times New Roman"/>
          <w:b/>
          <w:sz w:val="24"/>
          <w:szCs w:val="24"/>
        </w:rPr>
      </w:pPr>
    </w:p>
    <w:p w14:paraId="2C138D41" w14:textId="77777777" w:rsidR="002C2AAA" w:rsidRPr="002C2AAA" w:rsidRDefault="002C2AAA" w:rsidP="007A3876">
      <w:pPr>
        <w:spacing w:after="0"/>
        <w:jc w:val="both"/>
        <w:rPr>
          <w:rFonts w:ascii="Times New Roman" w:hAnsi="Times New Roman"/>
          <w:bCs/>
          <w:sz w:val="24"/>
          <w:szCs w:val="24"/>
        </w:rPr>
      </w:pPr>
      <w:r w:rsidRPr="002C2AAA">
        <w:rPr>
          <w:rFonts w:ascii="Times New Roman" w:hAnsi="Times New Roman"/>
          <w:bCs/>
          <w:sz w:val="24"/>
          <w:szCs w:val="24"/>
        </w:rPr>
        <w:t>Il faut noter que le nombre de bénéficiaires femmes au niveau de la plateforme est le même qu’au niveau du périmètre car il s’agit de l’association des femmes.</w:t>
      </w:r>
    </w:p>
    <w:p w14:paraId="4374E33C" w14:textId="76B69518" w:rsidR="00620AA9" w:rsidRDefault="002C2AAA" w:rsidP="007A3876">
      <w:pPr>
        <w:spacing w:after="0"/>
        <w:jc w:val="both"/>
        <w:rPr>
          <w:rFonts w:ascii="Times New Roman" w:hAnsi="Times New Roman"/>
          <w:bCs/>
          <w:sz w:val="24"/>
          <w:szCs w:val="24"/>
        </w:rPr>
      </w:pPr>
      <w:r w:rsidRPr="002C2AAA">
        <w:rPr>
          <w:rFonts w:ascii="Times New Roman" w:hAnsi="Times New Roman"/>
          <w:bCs/>
          <w:sz w:val="24"/>
          <w:szCs w:val="24"/>
        </w:rPr>
        <w:t xml:space="preserve">Au sein du périmètre, l’activité principale des hommes est la production fourragère. Elle regroupe tous les jeunes du village. </w:t>
      </w:r>
      <w:r w:rsidR="00A6236B">
        <w:rPr>
          <w:rFonts w:ascii="Times New Roman" w:hAnsi="Times New Roman"/>
          <w:bCs/>
          <w:sz w:val="24"/>
          <w:szCs w:val="24"/>
        </w:rPr>
        <w:t>(</w:t>
      </w:r>
      <w:r w:rsidR="0054108A" w:rsidRPr="00FF1553">
        <w:rPr>
          <w:rFonts w:ascii="Times New Roman" w:hAnsi="Times New Roman"/>
          <w:bCs/>
          <w:i/>
          <w:sz w:val="24"/>
          <w:szCs w:val="24"/>
        </w:rPr>
        <w:t>Voir photo</w:t>
      </w:r>
      <w:r w:rsidR="00C76F5B" w:rsidRPr="00FF1553">
        <w:rPr>
          <w:rFonts w:ascii="Times New Roman" w:hAnsi="Times New Roman"/>
          <w:bCs/>
          <w:i/>
          <w:sz w:val="24"/>
          <w:szCs w:val="24"/>
        </w:rPr>
        <w:t xml:space="preserve"> en annexe</w:t>
      </w:r>
      <w:r w:rsidR="00C76F5B">
        <w:rPr>
          <w:rFonts w:ascii="Times New Roman" w:hAnsi="Times New Roman"/>
          <w:bCs/>
          <w:sz w:val="24"/>
          <w:szCs w:val="24"/>
        </w:rPr>
        <w:t>)</w:t>
      </w:r>
      <w:r w:rsidR="0054108A">
        <w:rPr>
          <w:rFonts w:ascii="Times New Roman" w:hAnsi="Times New Roman"/>
          <w:bCs/>
          <w:sz w:val="24"/>
          <w:szCs w:val="24"/>
        </w:rPr>
        <w:t>.</w:t>
      </w:r>
    </w:p>
    <w:p w14:paraId="10FB1ABB" w14:textId="64F9080D" w:rsidR="00583DF1" w:rsidRPr="007F323B" w:rsidRDefault="000E04E2" w:rsidP="007A3876">
      <w:pPr>
        <w:spacing w:after="0"/>
        <w:jc w:val="both"/>
        <w:rPr>
          <w:rFonts w:ascii="Times New Roman" w:hAnsi="Times New Roman"/>
          <w:b/>
          <w:sz w:val="24"/>
          <w:szCs w:val="24"/>
        </w:rPr>
      </w:pPr>
      <w:r>
        <w:rPr>
          <w:rFonts w:ascii="Times New Roman" w:hAnsi="Times New Roman"/>
          <w:b/>
          <w:sz w:val="24"/>
          <w:szCs w:val="24"/>
        </w:rPr>
        <w:t xml:space="preserve">3.3. </w:t>
      </w:r>
      <w:r w:rsidR="007F323B" w:rsidRPr="007F323B">
        <w:rPr>
          <w:rFonts w:ascii="Times New Roman" w:hAnsi="Times New Roman"/>
          <w:b/>
          <w:sz w:val="24"/>
          <w:szCs w:val="24"/>
        </w:rPr>
        <w:t xml:space="preserve">Supervision des activités : </w:t>
      </w:r>
    </w:p>
    <w:p w14:paraId="2DB2BC8E" w14:textId="6AAD4B7C" w:rsidR="00965DD4" w:rsidRDefault="007F323B" w:rsidP="007A3876">
      <w:pPr>
        <w:spacing w:after="0"/>
        <w:jc w:val="both"/>
        <w:rPr>
          <w:rFonts w:ascii="Times New Roman" w:hAnsi="Times New Roman"/>
          <w:bCs/>
          <w:sz w:val="24"/>
          <w:szCs w:val="24"/>
        </w:rPr>
      </w:pPr>
      <w:r>
        <w:rPr>
          <w:rFonts w:ascii="Times New Roman" w:hAnsi="Times New Roman"/>
          <w:bCs/>
          <w:sz w:val="24"/>
          <w:szCs w:val="24"/>
        </w:rPr>
        <w:t>Dans le cadre de la mise en œuvre des activités, plusieurs missions de supervision ont été effectuées. Il s’agit de la mission du Directeur National des Productions et des Industries Animales</w:t>
      </w:r>
      <w:r w:rsidR="000E04E2">
        <w:rPr>
          <w:rFonts w:ascii="Times New Roman" w:hAnsi="Times New Roman"/>
          <w:bCs/>
          <w:sz w:val="24"/>
          <w:szCs w:val="24"/>
        </w:rPr>
        <w:t xml:space="preserve"> et du point focal</w:t>
      </w:r>
      <w:r>
        <w:rPr>
          <w:rFonts w:ascii="Times New Roman" w:hAnsi="Times New Roman"/>
          <w:bCs/>
          <w:sz w:val="24"/>
          <w:szCs w:val="24"/>
        </w:rPr>
        <w:t xml:space="preserve"> et</w:t>
      </w:r>
      <w:r w:rsidR="000E04E2">
        <w:rPr>
          <w:rFonts w:ascii="Times New Roman" w:hAnsi="Times New Roman"/>
          <w:bCs/>
          <w:sz w:val="24"/>
          <w:szCs w:val="24"/>
        </w:rPr>
        <w:t xml:space="preserve"> de</w:t>
      </w:r>
      <w:r>
        <w:rPr>
          <w:rFonts w:ascii="Times New Roman" w:hAnsi="Times New Roman"/>
          <w:bCs/>
          <w:sz w:val="24"/>
          <w:szCs w:val="24"/>
        </w:rPr>
        <w:t xml:space="preserve"> celle de la Directrice Régionale des Productions et des Industries animales de Koulikoro.</w:t>
      </w:r>
      <w:r w:rsidR="005A3C79">
        <w:rPr>
          <w:rFonts w:ascii="Times New Roman" w:hAnsi="Times New Roman"/>
          <w:bCs/>
          <w:sz w:val="24"/>
          <w:szCs w:val="24"/>
        </w:rPr>
        <w:t xml:space="preserve"> Toutes ces missions ont permis de </w:t>
      </w:r>
      <w:r w:rsidR="000E04E2">
        <w:rPr>
          <w:rFonts w:ascii="Times New Roman" w:hAnsi="Times New Roman"/>
          <w:bCs/>
          <w:sz w:val="24"/>
          <w:szCs w:val="24"/>
        </w:rPr>
        <w:t>recadrer les activités pour optimiser l’impact des activités sur la vie des populations du village de N’Gonico.</w:t>
      </w:r>
      <w:r w:rsidR="005A3C79">
        <w:rPr>
          <w:rFonts w:ascii="Times New Roman" w:hAnsi="Times New Roman"/>
          <w:bCs/>
          <w:sz w:val="24"/>
          <w:szCs w:val="24"/>
        </w:rPr>
        <w:t xml:space="preserve"> </w:t>
      </w:r>
    </w:p>
    <w:p w14:paraId="1535B289" w14:textId="77777777" w:rsidR="00007186" w:rsidRDefault="00007186" w:rsidP="007A3876">
      <w:pPr>
        <w:spacing w:after="0"/>
        <w:jc w:val="both"/>
        <w:rPr>
          <w:rFonts w:ascii="Times New Roman" w:hAnsi="Times New Roman"/>
          <w:bCs/>
          <w:sz w:val="24"/>
          <w:szCs w:val="24"/>
        </w:rPr>
      </w:pPr>
    </w:p>
    <w:p w14:paraId="59DB10FF" w14:textId="480EE71E" w:rsidR="00E9015B" w:rsidRDefault="00E9015B" w:rsidP="007A3876">
      <w:pPr>
        <w:spacing w:after="0"/>
        <w:jc w:val="both"/>
        <w:rPr>
          <w:rFonts w:ascii="Times New Roman" w:hAnsi="Times New Roman"/>
          <w:b/>
          <w:sz w:val="24"/>
          <w:szCs w:val="24"/>
        </w:rPr>
      </w:pPr>
      <w:r w:rsidRPr="00E9015B">
        <w:rPr>
          <w:rFonts w:ascii="Times New Roman" w:hAnsi="Times New Roman"/>
          <w:b/>
          <w:sz w:val="24"/>
          <w:szCs w:val="24"/>
        </w:rPr>
        <w:t>3.4 Rôle des services techniques dans la mise en œuvre des activités :</w:t>
      </w:r>
    </w:p>
    <w:p w14:paraId="7EC55052" w14:textId="77777777" w:rsidR="00007186" w:rsidRPr="00E9015B" w:rsidRDefault="00007186" w:rsidP="007A3876">
      <w:pPr>
        <w:spacing w:after="0"/>
        <w:jc w:val="both"/>
        <w:rPr>
          <w:rFonts w:ascii="Times New Roman" w:hAnsi="Times New Roman"/>
          <w:b/>
          <w:sz w:val="24"/>
          <w:szCs w:val="24"/>
        </w:rPr>
      </w:pPr>
    </w:p>
    <w:p w14:paraId="4B7C61D4" w14:textId="68DCC54A" w:rsidR="00E9015B" w:rsidRDefault="00E9015B" w:rsidP="007A3876">
      <w:pPr>
        <w:spacing w:after="0"/>
        <w:jc w:val="both"/>
        <w:rPr>
          <w:rFonts w:ascii="Times New Roman" w:hAnsi="Times New Roman"/>
          <w:bCs/>
          <w:sz w:val="24"/>
          <w:szCs w:val="24"/>
        </w:rPr>
      </w:pPr>
      <w:r>
        <w:rPr>
          <w:rFonts w:ascii="Times New Roman" w:hAnsi="Times New Roman"/>
          <w:bCs/>
          <w:sz w:val="24"/>
          <w:szCs w:val="24"/>
        </w:rPr>
        <w:t xml:space="preserve">Dans la mise en œuvre des activités de production maraichère, les services techniques impliqués </w:t>
      </w:r>
      <w:r w:rsidR="00A74DF7">
        <w:rPr>
          <w:rFonts w:ascii="Times New Roman" w:hAnsi="Times New Roman"/>
          <w:bCs/>
          <w:sz w:val="24"/>
          <w:szCs w:val="24"/>
        </w:rPr>
        <w:t>dans le suivi rapproché s</w:t>
      </w:r>
      <w:r>
        <w:rPr>
          <w:rFonts w:ascii="Times New Roman" w:hAnsi="Times New Roman"/>
          <w:bCs/>
          <w:sz w:val="24"/>
          <w:szCs w:val="24"/>
        </w:rPr>
        <w:t xml:space="preserve">ont </w:t>
      </w:r>
      <w:r w:rsidR="00FF1553">
        <w:rPr>
          <w:rFonts w:ascii="Times New Roman" w:hAnsi="Times New Roman"/>
          <w:bCs/>
          <w:sz w:val="24"/>
          <w:szCs w:val="24"/>
        </w:rPr>
        <w:t>le Service Local de l’A</w:t>
      </w:r>
      <w:r w:rsidR="00A74DF7">
        <w:rPr>
          <w:rFonts w:ascii="Times New Roman" w:hAnsi="Times New Roman"/>
          <w:bCs/>
          <w:sz w:val="24"/>
          <w:szCs w:val="24"/>
        </w:rPr>
        <w:t>griculture et l’Unité d’Appui des Productions et Industries Animales (UAPIA).</w:t>
      </w:r>
      <w:r w:rsidR="00FF1553">
        <w:rPr>
          <w:rFonts w:ascii="Times New Roman" w:hAnsi="Times New Roman"/>
          <w:bCs/>
          <w:sz w:val="24"/>
          <w:szCs w:val="24"/>
        </w:rPr>
        <w:t xml:space="preserve"> Les bénéficiaires so</w:t>
      </w:r>
      <w:r w:rsidR="00A74DF7">
        <w:rPr>
          <w:rFonts w:ascii="Times New Roman" w:hAnsi="Times New Roman"/>
          <w:bCs/>
          <w:sz w:val="24"/>
          <w:szCs w:val="24"/>
        </w:rPr>
        <w:t>nt</w:t>
      </w:r>
      <w:r w:rsidR="00FF1553">
        <w:rPr>
          <w:rFonts w:ascii="Times New Roman" w:hAnsi="Times New Roman"/>
          <w:bCs/>
          <w:sz w:val="24"/>
          <w:szCs w:val="24"/>
        </w:rPr>
        <w:t xml:space="preserve"> </w:t>
      </w:r>
      <w:r w:rsidR="00334E92">
        <w:rPr>
          <w:rFonts w:ascii="Times New Roman" w:hAnsi="Times New Roman"/>
          <w:bCs/>
          <w:sz w:val="24"/>
          <w:szCs w:val="24"/>
        </w:rPr>
        <w:t>suivis</w:t>
      </w:r>
      <w:r w:rsidR="00FF1553">
        <w:rPr>
          <w:rFonts w:ascii="Times New Roman" w:hAnsi="Times New Roman"/>
          <w:bCs/>
          <w:sz w:val="24"/>
          <w:szCs w:val="24"/>
        </w:rPr>
        <w:t xml:space="preserve"> </w:t>
      </w:r>
      <w:r w:rsidR="00334E92">
        <w:rPr>
          <w:rFonts w:ascii="Times New Roman" w:hAnsi="Times New Roman"/>
          <w:bCs/>
          <w:sz w:val="24"/>
          <w:szCs w:val="24"/>
        </w:rPr>
        <w:t>et accompagnés</w:t>
      </w:r>
      <w:r w:rsidR="00A74DF7">
        <w:rPr>
          <w:rFonts w:ascii="Times New Roman" w:hAnsi="Times New Roman"/>
          <w:bCs/>
          <w:sz w:val="24"/>
          <w:szCs w:val="24"/>
        </w:rPr>
        <w:t xml:space="preserve"> afin de faciliter la pérennisation des acquis. </w:t>
      </w:r>
    </w:p>
    <w:p w14:paraId="179B03F2" w14:textId="400A0D23" w:rsidR="00A74DF7" w:rsidRDefault="00A74DF7" w:rsidP="007A3876">
      <w:pPr>
        <w:spacing w:after="0"/>
        <w:jc w:val="both"/>
        <w:rPr>
          <w:rFonts w:ascii="Times New Roman" w:hAnsi="Times New Roman"/>
          <w:bCs/>
          <w:sz w:val="24"/>
          <w:szCs w:val="24"/>
        </w:rPr>
      </w:pPr>
      <w:r>
        <w:rPr>
          <w:rFonts w:ascii="Times New Roman" w:hAnsi="Times New Roman"/>
          <w:bCs/>
          <w:sz w:val="24"/>
          <w:szCs w:val="24"/>
        </w:rPr>
        <w:t>Le secteur d’agriculture s’occupera du volet maraichage l’UAPIA s’occupera du volet production fourragère.</w:t>
      </w:r>
    </w:p>
    <w:p w14:paraId="5CA6C723" w14:textId="34B5A52B" w:rsidR="008D167C" w:rsidRPr="008D167C" w:rsidRDefault="008D167C" w:rsidP="007A3876">
      <w:pPr>
        <w:spacing w:after="0"/>
        <w:jc w:val="both"/>
        <w:rPr>
          <w:rFonts w:ascii="Times New Roman" w:hAnsi="Times New Roman"/>
          <w:b/>
          <w:sz w:val="24"/>
          <w:szCs w:val="24"/>
        </w:rPr>
      </w:pPr>
      <w:r w:rsidRPr="008D167C">
        <w:rPr>
          <w:rFonts w:ascii="Times New Roman" w:hAnsi="Times New Roman"/>
          <w:b/>
          <w:sz w:val="24"/>
          <w:szCs w:val="24"/>
        </w:rPr>
        <w:t>3.5 Participation des communautés dans la mise en œuvre des travaux :</w:t>
      </w:r>
    </w:p>
    <w:p w14:paraId="5CC8A382" w14:textId="4E46745F" w:rsidR="00481101" w:rsidRDefault="001946A0" w:rsidP="007A3876">
      <w:pPr>
        <w:spacing w:after="0"/>
        <w:jc w:val="both"/>
        <w:rPr>
          <w:rFonts w:ascii="Times New Roman" w:hAnsi="Times New Roman"/>
          <w:bCs/>
          <w:sz w:val="24"/>
          <w:szCs w:val="24"/>
        </w:rPr>
      </w:pPr>
      <w:r>
        <w:rPr>
          <w:rFonts w:ascii="Times New Roman" w:hAnsi="Times New Roman"/>
          <w:bCs/>
          <w:sz w:val="24"/>
          <w:szCs w:val="24"/>
        </w:rPr>
        <w:t>Lors des séances de travail avec les communautés</w:t>
      </w:r>
      <w:r w:rsidR="00FF1553">
        <w:rPr>
          <w:rFonts w:ascii="Times New Roman" w:hAnsi="Times New Roman"/>
          <w:bCs/>
          <w:sz w:val="24"/>
          <w:szCs w:val="24"/>
        </w:rPr>
        <w:t xml:space="preserve"> villageoises,</w:t>
      </w:r>
      <w:r>
        <w:rPr>
          <w:rFonts w:ascii="Times New Roman" w:hAnsi="Times New Roman"/>
          <w:bCs/>
          <w:sz w:val="24"/>
          <w:szCs w:val="24"/>
        </w:rPr>
        <w:t xml:space="preserve"> la</w:t>
      </w:r>
      <w:r w:rsidR="00FF1553">
        <w:rPr>
          <w:rFonts w:ascii="Times New Roman" w:hAnsi="Times New Roman"/>
          <w:bCs/>
          <w:sz w:val="24"/>
          <w:szCs w:val="24"/>
        </w:rPr>
        <w:t xml:space="preserve"> population s’est engagé à participer très activement </w:t>
      </w:r>
      <w:r>
        <w:rPr>
          <w:rFonts w:ascii="Times New Roman" w:hAnsi="Times New Roman"/>
          <w:bCs/>
          <w:sz w:val="24"/>
          <w:szCs w:val="24"/>
        </w:rPr>
        <w:t xml:space="preserve">dans </w:t>
      </w:r>
      <w:r w:rsidR="00B10846">
        <w:rPr>
          <w:rFonts w:ascii="Times New Roman" w:hAnsi="Times New Roman"/>
          <w:bCs/>
          <w:sz w:val="24"/>
          <w:szCs w:val="24"/>
        </w:rPr>
        <w:t xml:space="preserve">la mise en œuvre des activités. </w:t>
      </w:r>
    </w:p>
    <w:p w14:paraId="7CBC435F" w14:textId="40F56B1E" w:rsidR="00B10846" w:rsidRDefault="00FF1553" w:rsidP="007A3876">
      <w:pPr>
        <w:spacing w:after="0"/>
        <w:jc w:val="both"/>
        <w:rPr>
          <w:rFonts w:ascii="Times New Roman" w:hAnsi="Times New Roman"/>
          <w:bCs/>
          <w:sz w:val="24"/>
          <w:szCs w:val="24"/>
        </w:rPr>
      </w:pPr>
      <w:r>
        <w:rPr>
          <w:rFonts w:ascii="Times New Roman" w:hAnsi="Times New Roman"/>
          <w:bCs/>
          <w:sz w:val="24"/>
          <w:szCs w:val="24"/>
        </w:rPr>
        <w:t>L’</w:t>
      </w:r>
      <w:r w:rsidR="00B10846">
        <w:rPr>
          <w:rFonts w:ascii="Times New Roman" w:hAnsi="Times New Roman"/>
          <w:bCs/>
          <w:sz w:val="24"/>
          <w:szCs w:val="24"/>
        </w:rPr>
        <w:t xml:space="preserve">engagement pris par les uns et les autres a été pleinement honoré. La participation a été effective dans tous les compartiments des travaux. </w:t>
      </w:r>
    </w:p>
    <w:p w14:paraId="221B418E" w14:textId="0DEB8DCC" w:rsidR="0092074E" w:rsidRDefault="0092074E" w:rsidP="007A3876">
      <w:pPr>
        <w:spacing w:after="0"/>
        <w:jc w:val="both"/>
        <w:rPr>
          <w:rFonts w:ascii="Times New Roman" w:hAnsi="Times New Roman"/>
          <w:bCs/>
          <w:sz w:val="24"/>
          <w:szCs w:val="24"/>
        </w:rPr>
      </w:pPr>
    </w:p>
    <w:p w14:paraId="20AB8555" w14:textId="5FCA7E35" w:rsidR="0092074E" w:rsidRDefault="0092074E" w:rsidP="007A3876">
      <w:pPr>
        <w:spacing w:after="0"/>
        <w:jc w:val="both"/>
        <w:rPr>
          <w:rFonts w:ascii="Times New Roman" w:hAnsi="Times New Roman"/>
          <w:bCs/>
          <w:sz w:val="24"/>
          <w:szCs w:val="24"/>
        </w:rPr>
      </w:pPr>
    </w:p>
    <w:p w14:paraId="7658924A" w14:textId="32DA21FF" w:rsidR="0092074E" w:rsidRDefault="0092074E" w:rsidP="007A3876">
      <w:pPr>
        <w:spacing w:after="0"/>
        <w:jc w:val="both"/>
        <w:rPr>
          <w:rFonts w:ascii="Times New Roman" w:hAnsi="Times New Roman"/>
          <w:bCs/>
          <w:sz w:val="24"/>
          <w:szCs w:val="24"/>
        </w:rPr>
      </w:pPr>
    </w:p>
    <w:p w14:paraId="7556F33F" w14:textId="2A24B2D6" w:rsidR="0092074E" w:rsidRDefault="0092074E" w:rsidP="007A3876">
      <w:pPr>
        <w:spacing w:after="0"/>
        <w:jc w:val="both"/>
        <w:rPr>
          <w:rFonts w:ascii="Times New Roman" w:hAnsi="Times New Roman"/>
          <w:bCs/>
          <w:sz w:val="24"/>
          <w:szCs w:val="24"/>
        </w:rPr>
      </w:pPr>
    </w:p>
    <w:p w14:paraId="5CED7536" w14:textId="78B537E9" w:rsidR="0092074E" w:rsidRDefault="0092074E" w:rsidP="007A3876">
      <w:pPr>
        <w:spacing w:after="0"/>
        <w:jc w:val="both"/>
        <w:rPr>
          <w:rFonts w:ascii="Times New Roman" w:hAnsi="Times New Roman"/>
          <w:bCs/>
          <w:sz w:val="24"/>
          <w:szCs w:val="24"/>
        </w:rPr>
      </w:pPr>
    </w:p>
    <w:p w14:paraId="5B2EF0EF" w14:textId="68AEF19D" w:rsidR="0092074E" w:rsidRDefault="0092074E" w:rsidP="007A3876">
      <w:pPr>
        <w:spacing w:after="0"/>
        <w:jc w:val="both"/>
        <w:rPr>
          <w:rFonts w:ascii="Times New Roman" w:hAnsi="Times New Roman"/>
          <w:bCs/>
          <w:sz w:val="24"/>
          <w:szCs w:val="24"/>
        </w:rPr>
      </w:pPr>
    </w:p>
    <w:p w14:paraId="1A780E3F" w14:textId="2CC33892" w:rsidR="0092074E" w:rsidRDefault="0092074E" w:rsidP="007A3876">
      <w:pPr>
        <w:spacing w:after="0"/>
        <w:jc w:val="both"/>
        <w:rPr>
          <w:rFonts w:ascii="Times New Roman" w:hAnsi="Times New Roman"/>
          <w:bCs/>
          <w:sz w:val="24"/>
          <w:szCs w:val="24"/>
        </w:rPr>
      </w:pPr>
    </w:p>
    <w:p w14:paraId="585E11FA" w14:textId="1DFD9D58" w:rsidR="0092074E" w:rsidRDefault="0092074E" w:rsidP="007A3876">
      <w:pPr>
        <w:spacing w:after="0"/>
        <w:jc w:val="both"/>
        <w:rPr>
          <w:rFonts w:ascii="Times New Roman" w:hAnsi="Times New Roman"/>
          <w:bCs/>
          <w:sz w:val="24"/>
          <w:szCs w:val="24"/>
        </w:rPr>
      </w:pPr>
    </w:p>
    <w:p w14:paraId="2589F0DE" w14:textId="4F2465CA" w:rsidR="0092074E" w:rsidRDefault="0092074E" w:rsidP="007A3876">
      <w:pPr>
        <w:spacing w:after="0"/>
        <w:jc w:val="both"/>
        <w:rPr>
          <w:rFonts w:ascii="Times New Roman" w:hAnsi="Times New Roman"/>
          <w:bCs/>
          <w:sz w:val="24"/>
          <w:szCs w:val="24"/>
        </w:rPr>
      </w:pPr>
    </w:p>
    <w:p w14:paraId="4261D88A" w14:textId="49D245BB" w:rsidR="0092074E" w:rsidRDefault="0092074E" w:rsidP="007A3876">
      <w:pPr>
        <w:spacing w:after="0"/>
        <w:jc w:val="both"/>
        <w:rPr>
          <w:rFonts w:ascii="Times New Roman" w:hAnsi="Times New Roman"/>
          <w:bCs/>
          <w:sz w:val="24"/>
          <w:szCs w:val="24"/>
        </w:rPr>
      </w:pPr>
    </w:p>
    <w:p w14:paraId="22C9E0E4" w14:textId="356B7F2B" w:rsidR="0092074E" w:rsidRDefault="0092074E" w:rsidP="007A3876">
      <w:pPr>
        <w:spacing w:after="0"/>
        <w:jc w:val="both"/>
        <w:rPr>
          <w:rFonts w:ascii="Times New Roman" w:hAnsi="Times New Roman"/>
          <w:bCs/>
          <w:sz w:val="24"/>
          <w:szCs w:val="24"/>
        </w:rPr>
      </w:pPr>
    </w:p>
    <w:p w14:paraId="77FA5E7F" w14:textId="29BD8561" w:rsidR="0092074E" w:rsidRDefault="0092074E" w:rsidP="007A3876">
      <w:pPr>
        <w:spacing w:after="0"/>
        <w:jc w:val="both"/>
        <w:rPr>
          <w:rFonts w:ascii="Times New Roman" w:hAnsi="Times New Roman"/>
          <w:bCs/>
          <w:sz w:val="24"/>
          <w:szCs w:val="24"/>
        </w:rPr>
      </w:pPr>
    </w:p>
    <w:p w14:paraId="66B2A83D" w14:textId="683C9C1D" w:rsidR="0092074E" w:rsidRDefault="0092074E" w:rsidP="007A3876">
      <w:pPr>
        <w:spacing w:after="0"/>
        <w:jc w:val="both"/>
        <w:rPr>
          <w:rFonts w:ascii="Times New Roman" w:hAnsi="Times New Roman"/>
          <w:bCs/>
          <w:sz w:val="24"/>
          <w:szCs w:val="24"/>
        </w:rPr>
      </w:pPr>
    </w:p>
    <w:p w14:paraId="783DE078" w14:textId="759BA91B" w:rsidR="0092074E" w:rsidRDefault="0092074E" w:rsidP="007A3876">
      <w:pPr>
        <w:spacing w:after="0"/>
        <w:jc w:val="both"/>
        <w:rPr>
          <w:rFonts w:ascii="Times New Roman" w:hAnsi="Times New Roman"/>
          <w:bCs/>
          <w:sz w:val="24"/>
          <w:szCs w:val="24"/>
        </w:rPr>
      </w:pPr>
    </w:p>
    <w:p w14:paraId="6FB35AFB" w14:textId="17B3DDE2" w:rsidR="0092074E" w:rsidRDefault="0092074E" w:rsidP="007A3876">
      <w:pPr>
        <w:spacing w:after="0"/>
        <w:jc w:val="both"/>
        <w:rPr>
          <w:rFonts w:ascii="Times New Roman" w:hAnsi="Times New Roman"/>
          <w:bCs/>
          <w:sz w:val="24"/>
          <w:szCs w:val="24"/>
        </w:rPr>
      </w:pPr>
    </w:p>
    <w:p w14:paraId="6A53E152" w14:textId="1F85D432" w:rsidR="0092074E" w:rsidRDefault="0092074E" w:rsidP="007A3876">
      <w:pPr>
        <w:spacing w:after="0"/>
        <w:jc w:val="both"/>
        <w:rPr>
          <w:rFonts w:ascii="Times New Roman" w:hAnsi="Times New Roman"/>
          <w:bCs/>
          <w:sz w:val="24"/>
          <w:szCs w:val="24"/>
        </w:rPr>
      </w:pPr>
    </w:p>
    <w:p w14:paraId="6C2A5136" w14:textId="32E4DBCF" w:rsidR="0092074E" w:rsidRDefault="0092074E" w:rsidP="007A3876">
      <w:pPr>
        <w:spacing w:after="0"/>
        <w:jc w:val="both"/>
        <w:rPr>
          <w:rFonts w:ascii="Times New Roman" w:hAnsi="Times New Roman"/>
          <w:bCs/>
          <w:sz w:val="24"/>
          <w:szCs w:val="24"/>
        </w:rPr>
      </w:pPr>
    </w:p>
    <w:p w14:paraId="10D16CD8" w14:textId="0A75FDC3" w:rsidR="0092074E" w:rsidRDefault="0092074E" w:rsidP="007A3876">
      <w:pPr>
        <w:spacing w:after="0"/>
        <w:jc w:val="both"/>
        <w:rPr>
          <w:rFonts w:ascii="Times New Roman" w:hAnsi="Times New Roman"/>
          <w:bCs/>
          <w:sz w:val="24"/>
          <w:szCs w:val="24"/>
        </w:rPr>
      </w:pPr>
    </w:p>
    <w:p w14:paraId="6B94E4E6" w14:textId="07DBBFD6" w:rsidR="0092074E" w:rsidRDefault="0092074E" w:rsidP="007A3876">
      <w:pPr>
        <w:spacing w:after="0"/>
        <w:jc w:val="both"/>
        <w:rPr>
          <w:rFonts w:ascii="Times New Roman" w:hAnsi="Times New Roman"/>
          <w:bCs/>
          <w:sz w:val="24"/>
          <w:szCs w:val="24"/>
        </w:rPr>
      </w:pPr>
    </w:p>
    <w:p w14:paraId="145B18A3" w14:textId="65D6BF57" w:rsidR="0092074E" w:rsidRDefault="0092074E" w:rsidP="007A3876">
      <w:pPr>
        <w:spacing w:after="0"/>
        <w:jc w:val="both"/>
        <w:rPr>
          <w:rFonts w:ascii="Times New Roman" w:hAnsi="Times New Roman"/>
          <w:bCs/>
          <w:sz w:val="24"/>
          <w:szCs w:val="24"/>
        </w:rPr>
      </w:pPr>
    </w:p>
    <w:p w14:paraId="7A774C10" w14:textId="30B8C304" w:rsidR="0092074E" w:rsidRDefault="0092074E" w:rsidP="007A3876">
      <w:pPr>
        <w:spacing w:after="0"/>
        <w:jc w:val="both"/>
        <w:rPr>
          <w:rFonts w:ascii="Times New Roman" w:hAnsi="Times New Roman"/>
          <w:bCs/>
          <w:sz w:val="24"/>
          <w:szCs w:val="24"/>
        </w:rPr>
      </w:pPr>
    </w:p>
    <w:p w14:paraId="3B1E3D68" w14:textId="4F0E04AE" w:rsidR="0092074E" w:rsidRDefault="0092074E" w:rsidP="007A3876">
      <w:pPr>
        <w:spacing w:after="0"/>
        <w:jc w:val="both"/>
        <w:rPr>
          <w:rFonts w:ascii="Times New Roman" w:hAnsi="Times New Roman"/>
          <w:bCs/>
          <w:sz w:val="24"/>
          <w:szCs w:val="24"/>
        </w:rPr>
      </w:pPr>
    </w:p>
    <w:p w14:paraId="67D65B21" w14:textId="77777777" w:rsidR="0092074E" w:rsidRDefault="0092074E" w:rsidP="007A3876">
      <w:pPr>
        <w:spacing w:after="0"/>
        <w:jc w:val="both"/>
        <w:rPr>
          <w:rFonts w:ascii="Times New Roman" w:hAnsi="Times New Roman"/>
          <w:bCs/>
          <w:sz w:val="24"/>
          <w:szCs w:val="24"/>
        </w:rPr>
      </w:pPr>
    </w:p>
    <w:p w14:paraId="25690BCE" w14:textId="77777777" w:rsidR="00B10846" w:rsidRDefault="00B10846" w:rsidP="007A3876">
      <w:pPr>
        <w:spacing w:after="0"/>
        <w:jc w:val="both"/>
        <w:rPr>
          <w:rFonts w:ascii="Times New Roman" w:hAnsi="Times New Roman"/>
          <w:bCs/>
          <w:sz w:val="24"/>
          <w:szCs w:val="24"/>
        </w:rPr>
      </w:pPr>
    </w:p>
    <w:p w14:paraId="5D16CE22" w14:textId="080311A1" w:rsidR="00481101" w:rsidRPr="00481101" w:rsidRDefault="00481101" w:rsidP="007A6A77">
      <w:pPr>
        <w:pStyle w:val="Paragraphedeliste"/>
        <w:numPr>
          <w:ilvl w:val="0"/>
          <w:numId w:val="47"/>
        </w:numPr>
        <w:shd w:val="clear" w:color="auto" w:fill="DAEEF3" w:themeFill="accent5" w:themeFillTint="33"/>
        <w:spacing w:after="0"/>
        <w:jc w:val="both"/>
        <w:rPr>
          <w:rFonts w:ascii="Times New Roman" w:hAnsi="Times New Roman"/>
          <w:b/>
          <w:bCs/>
          <w:color w:val="0070C0"/>
          <w:sz w:val="24"/>
          <w:szCs w:val="24"/>
        </w:rPr>
      </w:pPr>
      <w:r w:rsidRPr="00481101">
        <w:rPr>
          <w:rFonts w:ascii="Times New Roman" w:hAnsi="Times New Roman"/>
          <w:b/>
          <w:bCs/>
          <w:color w:val="0070C0"/>
          <w:sz w:val="24"/>
          <w:szCs w:val="24"/>
        </w:rPr>
        <w:t>ETAT D’EXECUTION FINANCIERE</w:t>
      </w:r>
    </w:p>
    <w:p w14:paraId="78C7FFE9" w14:textId="77777777" w:rsidR="00481101" w:rsidRPr="00481101" w:rsidRDefault="00481101" w:rsidP="00481101">
      <w:pPr>
        <w:spacing w:after="0"/>
        <w:jc w:val="both"/>
        <w:rPr>
          <w:rFonts w:ascii="Times New Roman" w:hAnsi="Times New Roman"/>
          <w:bCs/>
          <w:sz w:val="24"/>
          <w:szCs w:val="24"/>
        </w:rPr>
      </w:pPr>
    </w:p>
    <w:tbl>
      <w:tblPr>
        <w:tblStyle w:val="Grilledutableau"/>
        <w:tblW w:w="5786" w:type="pct"/>
        <w:jc w:val="center"/>
        <w:tblLook w:val="04A0" w:firstRow="1" w:lastRow="0" w:firstColumn="1" w:lastColumn="0" w:noHBand="0" w:noVBand="1"/>
      </w:tblPr>
      <w:tblGrid>
        <w:gridCol w:w="2405"/>
        <w:gridCol w:w="2269"/>
        <w:gridCol w:w="2554"/>
        <w:gridCol w:w="1180"/>
        <w:gridCol w:w="1227"/>
        <w:gridCol w:w="849"/>
      </w:tblGrid>
      <w:tr w:rsidR="00C76F5B" w:rsidRPr="0068195F" w14:paraId="77909F7E" w14:textId="77777777" w:rsidTr="00DA598B">
        <w:trPr>
          <w:jc w:val="center"/>
        </w:trPr>
        <w:tc>
          <w:tcPr>
            <w:tcW w:w="1147" w:type="pct"/>
            <w:shd w:val="clear" w:color="auto" w:fill="FABF8F" w:themeFill="accent6" w:themeFillTint="99"/>
          </w:tcPr>
          <w:p w14:paraId="7833D055"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Resultats</w:t>
            </w:r>
          </w:p>
        </w:tc>
        <w:tc>
          <w:tcPr>
            <w:tcW w:w="1082" w:type="pct"/>
            <w:shd w:val="clear" w:color="auto" w:fill="FABF8F" w:themeFill="accent6" w:themeFillTint="99"/>
          </w:tcPr>
          <w:p w14:paraId="76CC44B0"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Activités</w:t>
            </w:r>
          </w:p>
        </w:tc>
        <w:tc>
          <w:tcPr>
            <w:tcW w:w="1218" w:type="pct"/>
            <w:shd w:val="clear" w:color="auto" w:fill="FABF8F" w:themeFill="accent6" w:themeFillTint="99"/>
          </w:tcPr>
          <w:p w14:paraId="1573FEDD"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Sous activités</w:t>
            </w:r>
          </w:p>
        </w:tc>
        <w:tc>
          <w:tcPr>
            <w:tcW w:w="563" w:type="pct"/>
            <w:shd w:val="clear" w:color="auto" w:fill="FABF8F" w:themeFill="accent6" w:themeFillTint="99"/>
          </w:tcPr>
          <w:p w14:paraId="1E051F8E"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Montant</w:t>
            </w:r>
            <w:r>
              <w:rPr>
                <w:rFonts w:ascii="Times New Roman" w:hAnsi="Times New Roman"/>
                <w:b/>
                <w:sz w:val="20"/>
                <w:szCs w:val="20"/>
              </w:rPr>
              <w:t xml:space="preserve"> prévu</w:t>
            </w:r>
          </w:p>
        </w:tc>
        <w:tc>
          <w:tcPr>
            <w:tcW w:w="585" w:type="pct"/>
            <w:shd w:val="clear" w:color="auto" w:fill="FABF8F" w:themeFill="accent6" w:themeFillTint="99"/>
          </w:tcPr>
          <w:p w14:paraId="45985810"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Montant dépensé</w:t>
            </w:r>
          </w:p>
        </w:tc>
        <w:tc>
          <w:tcPr>
            <w:tcW w:w="406" w:type="pct"/>
            <w:shd w:val="clear" w:color="auto" w:fill="FABF8F" w:themeFill="accent6" w:themeFillTint="99"/>
          </w:tcPr>
          <w:p w14:paraId="0077309D"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 xml:space="preserve">Solde </w:t>
            </w:r>
          </w:p>
        </w:tc>
      </w:tr>
      <w:tr w:rsidR="00C76F5B" w:rsidRPr="0068195F" w14:paraId="789B626A" w14:textId="77777777" w:rsidTr="00D11A6F">
        <w:trPr>
          <w:jc w:val="center"/>
        </w:trPr>
        <w:tc>
          <w:tcPr>
            <w:tcW w:w="5000" w:type="pct"/>
            <w:gridSpan w:val="6"/>
          </w:tcPr>
          <w:p w14:paraId="0243A847" w14:textId="77777777" w:rsidR="00C76F5B" w:rsidRPr="0068195F" w:rsidRDefault="00C76F5B" w:rsidP="00D11A6F">
            <w:pPr>
              <w:rPr>
                <w:rFonts w:ascii="Times New Roman" w:hAnsi="Times New Roman"/>
                <w:b/>
                <w:sz w:val="20"/>
                <w:szCs w:val="20"/>
              </w:rPr>
            </w:pPr>
            <w:r w:rsidRPr="0068195F">
              <w:rPr>
                <w:rFonts w:ascii="Times New Roman" w:hAnsi="Times New Roman"/>
                <w:b/>
                <w:sz w:val="20"/>
                <w:szCs w:val="20"/>
              </w:rPr>
              <w:t>R1 : Les personnes</w:t>
            </w:r>
            <w:r>
              <w:rPr>
                <w:rFonts w:ascii="Times New Roman" w:hAnsi="Times New Roman"/>
                <w:b/>
                <w:sz w:val="20"/>
                <w:szCs w:val="20"/>
              </w:rPr>
              <w:t xml:space="preserve"> vulnérables sont soutenues par des mesures de protection sociale pour contre la hausse des prix des denrées alimentaires et de l’énergie grâce aux mesures de protection sociales.</w:t>
            </w:r>
          </w:p>
        </w:tc>
      </w:tr>
      <w:tr w:rsidR="0023248E" w:rsidRPr="0068195F" w14:paraId="52D0FE63" w14:textId="77777777" w:rsidTr="00DA598B">
        <w:trPr>
          <w:jc w:val="center"/>
        </w:trPr>
        <w:tc>
          <w:tcPr>
            <w:tcW w:w="1147" w:type="pct"/>
            <w:vMerge w:val="restart"/>
          </w:tcPr>
          <w:p w14:paraId="7C1B664E" w14:textId="77777777" w:rsidR="0023248E" w:rsidRPr="0068195F" w:rsidRDefault="0023248E" w:rsidP="00D11A6F">
            <w:pPr>
              <w:rPr>
                <w:rFonts w:ascii="Times New Roman" w:hAnsi="Times New Roman"/>
                <w:sz w:val="20"/>
                <w:szCs w:val="20"/>
              </w:rPr>
            </w:pPr>
            <w:r w:rsidRPr="005C7AC2">
              <w:rPr>
                <w:rFonts w:ascii="Times New Roman" w:hAnsi="Times New Roman" w:cs="Times New Roman"/>
                <w:sz w:val="24"/>
                <w:szCs w:val="24"/>
              </w:rPr>
              <w:t>Sortie 1.1 Mise en place des mécanismes de subventions de l'énergie propre</w:t>
            </w:r>
          </w:p>
        </w:tc>
        <w:tc>
          <w:tcPr>
            <w:tcW w:w="1082" w:type="pct"/>
          </w:tcPr>
          <w:p w14:paraId="4230C189" w14:textId="77777777" w:rsidR="0023248E" w:rsidRPr="0068195F" w:rsidRDefault="0023248E" w:rsidP="00D11A6F">
            <w:pPr>
              <w:rPr>
                <w:rFonts w:ascii="Times New Roman" w:hAnsi="Times New Roman"/>
                <w:sz w:val="20"/>
                <w:szCs w:val="20"/>
              </w:rPr>
            </w:pPr>
            <w:r w:rsidRPr="007F176A">
              <w:rPr>
                <w:rFonts w:ascii="Times New Roman" w:hAnsi="Times New Roman" w:cs="Times New Roman"/>
                <w:sz w:val="18"/>
                <w:szCs w:val="18"/>
              </w:rPr>
              <w:t>I. 1.1 Identification des communes ayant des mini centrales énergétiques</w:t>
            </w:r>
          </w:p>
        </w:tc>
        <w:tc>
          <w:tcPr>
            <w:tcW w:w="1218" w:type="pct"/>
          </w:tcPr>
          <w:p w14:paraId="637D80B4" w14:textId="77777777" w:rsidR="0023248E" w:rsidRPr="0068195F" w:rsidRDefault="0023248E" w:rsidP="00D11A6F">
            <w:pPr>
              <w:rPr>
                <w:rFonts w:ascii="Times New Roman" w:hAnsi="Times New Roman"/>
                <w:sz w:val="20"/>
                <w:szCs w:val="20"/>
              </w:rPr>
            </w:pPr>
            <w:r>
              <w:rPr>
                <w:rFonts w:ascii="Times New Roman" w:hAnsi="Times New Roman"/>
                <w:sz w:val="20"/>
                <w:szCs w:val="20"/>
              </w:rPr>
              <w:t>Mission d’identification des communes</w:t>
            </w:r>
          </w:p>
        </w:tc>
        <w:tc>
          <w:tcPr>
            <w:tcW w:w="563" w:type="pct"/>
          </w:tcPr>
          <w:p w14:paraId="60BF74B9" w14:textId="77777777" w:rsidR="0023248E" w:rsidRPr="005F2A9B" w:rsidRDefault="0023248E" w:rsidP="00D11A6F">
            <w:pPr>
              <w:rPr>
                <w:rFonts w:ascii="Times New Roman" w:hAnsi="Times New Roman"/>
                <w:sz w:val="20"/>
                <w:szCs w:val="20"/>
              </w:rPr>
            </w:pPr>
            <w:r w:rsidRPr="005F2A9B">
              <w:rPr>
                <w:rFonts w:ascii="Times New Roman" w:eastAsia="Calibri" w:hAnsi="Times New Roman" w:cs="Times New Roman"/>
                <w:sz w:val="20"/>
                <w:szCs w:val="20"/>
              </w:rPr>
              <w:t>1 620 000</w:t>
            </w:r>
          </w:p>
        </w:tc>
        <w:tc>
          <w:tcPr>
            <w:tcW w:w="585" w:type="pct"/>
          </w:tcPr>
          <w:p w14:paraId="2BEDB64C" w14:textId="77777777" w:rsidR="0023248E" w:rsidRPr="005F2A9B" w:rsidRDefault="0023248E" w:rsidP="00D11A6F">
            <w:pPr>
              <w:rPr>
                <w:rFonts w:ascii="Times New Roman" w:hAnsi="Times New Roman"/>
                <w:sz w:val="20"/>
                <w:szCs w:val="20"/>
              </w:rPr>
            </w:pPr>
            <w:r w:rsidRPr="005F2A9B">
              <w:rPr>
                <w:rFonts w:ascii="Times New Roman" w:eastAsia="Calibri" w:hAnsi="Times New Roman" w:cs="Times New Roman"/>
                <w:sz w:val="20"/>
                <w:szCs w:val="20"/>
              </w:rPr>
              <w:t>1 620 000</w:t>
            </w:r>
          </w:p>
        </w:tc>
        <w:tc>
          <w:tcPr>
            <w:tcW w:w="406" w:type="pct"/>
          </w:tcPr>
          <w:p w14:paraId="59775A53" w14:textId="77777777" w:rsidR="0023248E" w:rsidRPr="005F2A9B" w:rsidRDefault="0023248E" w:rsidP="00D11A6F">
            <w:pPr>
              <w:rPr>
                <w:rFonts w:ascii="Times New Roman" w:hAnsi="Times New Roman"/>
                <w:sz w:val="20"/>
                <w:szCs w:val="20"/>
              </w:rPr>
            </w:pPr>
            <w:r w:rsidRPr="005F2A9B">
              <w:rPr>
                <w:rFonts w:ascii="Times New Roman" w:eastAsia="Calibri" w:hAnsi="Times New Roman" w:cs="Times New Roman"/>
                <w:sz w:val="20"/>
                <w:szCs w:val="20"/>
              </w:rPr>
              <w:t>0</w:t>
            </w:r>
          </w:p>
        </w:tc>
      </w:tr>
      <w:tr w:rsidR="0023248E" w:rsidRPr="0068195F" w14:paraId="31D39886" w14:textId="77777777" w:rsidTr="00DA598B">
        <w:trPr>
          <w:jc w:val="center"/>
        </w:trPr>
        <w:tc>
          <w:tcPr>
            <w:tcW w:w="1147" w:type="pct"/>
            <w:vMerge/>
          </w:tcPr>
          <w:p w14:paraId="36BC0CCF" w14:textId="77777777" w:rsidR="0023248E" w:rsidRPr="0068195F" w:rsidRDefault="0023248E" w:rsidP="00D11A6F">
            <w:pPr>
              <w:rPr>
                <w:rFonts w:ascii="Times New Roman" w:hAnsi="Times New Roman"/>
                <w:sz w:val="20"/>
                <w:szCs w:val="20"/>
              </w:rPr>
            </w:pPr>
          </w:p>
        </w:tc>
        <w:tc>
          <w:tcPr>
            <w:tcW w:w="1082" w:type="pct"/>
          </w:tcPr>
          <w:p w14:paraId="674429CD" w14:textId="77777777" w:rsidR="0023248E" w:rsidRPr="007F176A" w:rsidRDefault="0023248E" w:rsidP="00D11A6F">
            <w:pPr>
              <w:rPr>
                <w:rFonts w:ascii="Times New Roman" w:hAnsi="Times New Roman"/>
                <w:sz w:val="18"/>
                <w:szCs w:val="18"/>
              </w:rPr>
            </w:pPr>
            <w:r w:rsidRPr="007F176A">
              <w:rPr>
                <w:rFonts w:ascii="Times New Roman" w:hAnsi="Times New Roman" w:cs="Times New Roman"/>
                <w:sz w:val="18"/>
                <w:szCs w:val="18"/>
              </w:rPr>
              <w:t>I. I .2. Engagement des discussions avec les entreprises pour établir le modèle économique</w:t>
            </w:r>
          </w:p>
        </w:tc>
        <w:tc>
          <w:tcPr>
            <w:tcW w:w="1218" w:type="pct"/>
          </w:tcPr>
          <w:p w14:paraId="3D049E0D" w14:textId="77777777" w:rsidR="0023248E" w:rsidRPr="0068195F" w:rsidRDefault="0023248E" w:rsidP="00D11A6F">
            <w:pPr>
              <w:rPr>
                <w:rFonts w:ascii="Times New Roman" w:hAnsi="Times New Roman"/>
                <w:sz w:val="20"/>
                <w:szCs w:val="20"/>
              </w:rPr>
            </w:pPr>
            <w:r>
              <w:rPr>
                <w:rFonts w:ascii="Times New Roman" w:hAnsi="Times New Roman"/>
                <w:sz w:val="20"/>
                <w:szCs w:val="20"/>
              </w:rPr>
              <w:t>Organisation de l’atelier d’échange avec les entreprises pour établir un modèle économique</w:t>
            </w:r>
          </w:p>
        </w:tc>
        <w:tc>
          <w:tcPr>
            <w:tcW w:w="563" w:type="pct"/>
            <w:vAlign w:val="center"/>
          </w:tcPr>
          <w:p w14:paraId="753026DF" w14:textId="77777777" w:rsidR="0023248E" w:rsidRPr="005F2A9B" w:rsidRDefault="0023248E" w:rsidP="00D11A6F">
            <w:pPr>
              <w:rPr>
                <w:rFonts w:ascii="Times New Roman" w:hAnsi="Times New Roman"/>
                <w:sz w:val="20"/>
                <w:szCs w:val="20"/>
              </w:rPr>
            </w:pPr>
            <w:r w:rsidRPr="005F2A9B">
              <w:rPr>
                <w:rFonts w:ascii="Times New Roman" w:eastAsia="Calibri" w:hAnsi="Times New Roman" w:cs="Times New Roman"/>
                <w:sz w:val="20"/>
                <w:szCs w:val="20"/>
              </w:rPr>
              <w:t>3 240 000</w:t>
            </w:r>
          </w:p>
        </w:tc>
        <w:tc>
          <w:tcPr>
            <w:tcW w:w="585" w:type="pct"/>
            <w:vAlign w:val="center"/>
          </w:tcPr>
          <w:p w14:paraId="53502429" w14:textId="77777777" w:rsidR="0023248E" w:rsidRPr="005F2A9B" w:rsidRDefault="0023248E" w:rsidP="00D11A6F">
            <w:pPr>
              <w:rPr>
                <w:rFonts w:ascii="Times New Roman" w:hAnsi="Times New Roman"/>
                <w:sz w:val="20"/>
                <w:szCs w:val="20"/>
              </w:rPr>
            </w:pPr>
            <w:r w:rsidRPr="005F2A9B">
              <w:rPr>
                <w:rFonts w:ascii="Times New Roman" w:eastAsia="Calibri" w:hAnsi="Times New Roman" w:cs="Times New Roman"/>
                <w:sz w:val="20"/>
                <w:szCs w:val="20"/>
              </w:rPr>
              <w:t>3 240000</w:t>
            </w:r>
          </w:p>
        </w:tc>
        <w:tc>
          <w:tcPr>
            <w:tcW w:w="406" w:type="pct"/>
          </w:tcPr>
          <w:p w14:paraId="44880925" w14:textId="77777777" w:rsidR="0023248E" w:rsidRPr="005F2A9B" w:rsidRDefault="0023248E" w:rsidP="00D11A6F">
            <w:pPr>
              <w:rPr>
                <w:rFonts w:ascii="Times New Roman" w:hAnsi="Times New Roman"/>
                <w:sz w:val="20"/>
                <w:szCs w:val="20"/>
              </w:rPr>
            </w:pPr>
            <w:r>
              <w:rPr>
                <w:rFonts w:ascii="Times New Roman" w:hAnsi="Times New Roman"/>
                <w:sz w:val="20"/>
                <w:szCs w:val="20"/>
              </w:rPr>
              <w:t>0</w:t>
            </w:r>
          </w:p>
        </w:tc>
      </w:tr>
      <w:tr w:rsidR="0023248E" w:rsidRPr="0068195F" w14:paraId="70565D9D" w14:textId="77777777" w:rsidTr="00DA598B">
        <w:trPr>
          <w:jc w:val="center"/>
        </w:trPr>
        <w:tc>
          <w:tcPr>
            <w:tcW w:w="1147" w:type="pct"/>
            <w:vMerge/>
          </w:tcPr>
          <w:p w14:paraId="1D8F1C7B" w14:textId="77777777" w:rsidR="0023248E" w:rsidRPr="0068195F" w:rsidRDefault="0023248E" w:rsidP="0023248E">
            <w:pPr>
              <w:rPr>
                <w:rFonts w:ascii="Times New Roman" w:hAnsi="Times New Roman"/>
                <w:sz w:val="20"/>
                <w:szCs w:val="20"/>
              </w:rPr>
            </w:pPr>
          </w:p>
        </w:tc>
        <w:tc>
          <w:tcPr>
            <w:tcW w:w="1082" w:type="pct"/>
            <w:vMerge w:val="restart"/>
          </w:tcPr>
          <w:p w14:paraId="6DCB8E4F" w14:textId="2ECE7BA1" w:rsidR="0023248E" w:rsidRDefault="0023248E" w:rsidP="0023248E">
            <w:pPr>
              <w:rPr>
                <w:rFonts w:ascii="Times New Roman" w:hAnsi="Times New Roman" w:cs="Times New Roman"/>
                <w:sz w:val="18"/>
                <w:szCs w:val="18"/>
              </w:rPr>
            </w:pPr>
            <w:r w:rsidRPr="007F176A">
              <w:rPr>
                <w:rFonts w:ascii="Times New Roman" w:hAnsi="Times New Roman" w:cs="Times New Roman"/>
                <w:sz w:val="18"/>
                <w:szCs w:val="18"/>
              </w:rPr>
              <w:t>1.1.3.</w:t>
            </w:r>
            <w:r>
              <w:rPr>
                <w:rFonts w:ascii="Times New Roman" w:hAnsi="Times New Roman" w:cs="Times New Roman"/>
                <w:sz w:val="18"/>
                <w:szCs w:val="18"/>
              </w:rPr>
              <w:t xml:space="preserve"> </w:t>
            </w:r>
            <w:r w:rsidRPr="007F176A">
              <w:rPr>
                <w:rFonts w:ascii="Times New Roman" w:hAnsi="Times New Roman" w:cs="Times New Roman"/>
                <w:sz w:val="18"/>
                <w:szCs w:val="18"/>
              </w:rPr>
              <w:t>Subvention des communautés vulnérables (Femmes, Jeunes et déplacés) pour un accès aux énergies</w:t>
            </w:r>
            <w:r>
              <w:rPr>
                <w:rFonts w:ascii="Times New Roman" w:hAnsi="Times New Roman" w:cs="Times New Roman"/>
                <w:sz w:val="18"/>
                <w:szCs w:val="18"/>
              </w:rPr>
              <w:t xml:space="preserve"> : </w:t>
            </w:r>
          </w:p>
          <w:p w14:paraId="16445F52" w14:textId="01712CAD" w:rsidR="0023248E" w:rsidRPr="0023248E" w:rsidRDefault="0023248E" w:rsidP="0023248E">
            <w:pPr>
              <w:rPr>
                <w:rFonts w:ascii="Times New Roman" w:hAnsi="Times New Roman" w:cs="Times New Roman"/>
                <w:sz w:val="18"/>
                <w:szCs w:val="18"/>
              </w:rPr>
            </w:pPr>
            <w:r>
              <w:rPr>
                <w:rFonts w:ascii="Times New Roman" w:hAnsi="Times New Roman" w:cs="Times New Roman"/>
                <w:sz w:val="18"/>
                <w:szCs w:val="18"/>
              </w:rPr>
              <w:t xml:space="preserve"> </w:t>
            </w:r>
            <w:r w:rsidRPr="0023248E">
              <w:rPr>
                <w:rFonts w:ascii="Times New Roman" w:hAnsi="Times New Roman" w:cs="Times New Roman"/>
                <w:b/>
                <w:sz w:val="18"/>
                <w:szCs w:val="18"/>
              </w:rPr>
              <w:t>Réalisation d’une plateforme multifonctionnelle</w:t>
            </w:r>
          </w:p>
        </w:tc>
        <w:tc>
          <w:tcPr>
            <w:tcW w:w="1218" w:type="pct"/>
          </w:tcPr>
          <w:p w14:paraId="58098EF3" w14:textId="48F11875" w:rsidR="0023248E" w:rsidRPr="0023248E" w:rsidRDefault="0023248E" w:rsidP="0023248E">
            <w:pPr>
              <w:rPr>
                <w:rFonts w:ascii="Times New Roman" w:hAnsi="Times New Roman"/>
                <w:sz w:val="20"/>
                <w:szCs w:val="20"/>
              </w:rPr>
            </w:pPr>
            <w:r>
              <w:rPr>
                <w:rFonts w:ascii="Times New Roman" w:hAnsi="Times New Roman"/>
                <w:sz w:val="20"/>
                <w:szCs w:val="20"/>
              </w:rPr>
              <w:t>Confection du local de la plateforme</w:t>
            </w:r>
          </w:p>
        </w:tc>
        <w:tc>
          <w:tcPr>
            <w:tcW w:w="563" w:type="pct"/>
          </w:tcPr>
          <w:p w14:paraId="01BDE908" w14:textId="64440F8D" w:rsidR="0023248E" w:rsidRPr="0023248E" w:rsidRDefault="0023248E" w:rsidP="0023248E">
            <w:pPr>
              <w:rPr>
                <w:rFonts w:ascii="Times New Roman" w:hAnsi="Times New Roman"/>
                <w:b/>
                <w:sz w:val="20"/>
                <w:szCs w:val="20"/>
              </w:rPr>
            </w:pPr>
            <w:r>
              <w:rPr>
                <w:rFonts w:ascii="Times New Roman" w:hAnsi="Times New Roman"/>
                <w:sz w:val="20"/>
                <w:szCs w:val="20"/>
              </w:rPr>
              <w:t>7 500 000</w:t>
            </w:r>
          </w:p>
        </w:tc>
        <w:tc>
          <w:tcPr>
            <w:tcW w:w="585" w:type="pct"/>
          </w:tcPr>
          <w:p w14:paraId="6DA188D5" w14:textId="22158644" w:rsidR="0023248E" w:rsidRPr="005F2A9B" w:rsidRDefault="0023248E" w:rsidP="0023248E">
            <w:pPr>
              <w:rPr>
                <w:rFonts w:ascii="Times New Roman" w:hAnsi="Times New Roman"/>
                <w:sz w:val="20"/>
                <w:szCs w:val="20"/>
              </w:rPr>
            </w:pPr>
            <w:r>
              <w:rPr>
                <w:rFonts w:ascii="Times New Roman" w:hAnsi="Times New Roman"/>
                <w:sz w:val="20"/>
                <w:szCs w:val="20"/>
              </w:rPr>
              <w:t>7 500 000</w:t>
            </w:r>
          </w:p>
        </w:tc>
        <w:tc>
          <w:tcPr>
            <w:tcW w:w="406" w:type="pct"/>
          </w:tcPr>
          <w:p w14:paraId="690B44AC" w14:textId="2ECCA3B7" w:rsidR="0023248E" w:rsidRPr="005F2A9B"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04356763" w14:textId="77777777" w:rsidTr="00DA598B">
        <w:trPr>
          <w:jc w:val="center"/>
        </w:trPr>
        <w:tc>
          <w:tcPr>
            <w:tcW w:w="1147" w:type="pct"/>
            <w:vMerge/>
          </w:tcPr>
          <w:p w14:paraId="3C5235CA" w14:textId="77777777" w:rsidR="0023248E" w:rsidRPr="0068195F" w:rsidRDefault="0023248E" w:rsidP="0023248E">
            <w:pPr>
              <w:rPr>
                <w:rFonts w:ascii="Times New Roman" w:hAnsi="Times New Roman"/>
                <w:sz w:val="20"/>
                <w:szCs w:val="20"/>
              </w:rPr>
            </w:pPr>
          </w:p>
        </w:tc>
        <w:tc>
          <w:tcPr>
            <w:tcW w:w="1082" w:type="pct"/>
            <w:vMerge/>
          </w:tcPr>
          <w:p w14:paraId="38E653A2" w14:textId="77777777" w:rsidR="0023248E" w:rsidRPr="007F176A" w:rsidRDefault="0023248E" w:rsidP="0023248E">
            <w:pPr>
              <w:rPr>
                <w:rFonts w:ascii="Times New Roman" w:hAnsi="Times New Roman" w:cs="Times New Roman"/>
                <w:sz w:val="18"/>
                <w:szCs w:val="18"/>
              </w:rPr>
            </w:pPr>
          </w:p>
        </w:tc>
        <w:tc>
          <w:tcPr>
            <w:tcW w:w="1218" w:type="pct"/>
          </w:tcPr>
          <w:p w14:paraId="7723521A" w14:textId="7BB1621E" w:rsidR="0023248E" w:rsidRPr="0068195F" w:rsidRDefault="0023248E" w:rsidP="0023248E">
            <w:pPr>
              <w:rPr>
                <w:rFonts w:ascii="Times New Roman" w:hAnsi="Times New Roman"/>
                <w:sz w:val="20"/>
                <w:szCs w:val="20"/>
              </w:rPr>
            </w:pPr>
            <w:r>
              <w:rPr>
                <w:rFonts w:ascii="Times New Roman" w:hAnsi="Times New Roman"/>
                <w:sz w:val="20"/>
                <w:szCs w:val="20"/>
              </w:rPr>
              <w:t>Fourniture et Installation des équipements de la plateforme</w:t>
            </w:r>
          </w:p>
        </w:tc>
        <w:tc>
          <w:tcPr>
            <w:tcW w:w="563" w:type="pct"/>
          </w:tcPr>
          <w:p w14:paraId="2111B100" w14:textId="5F0E1368" w:rsidR="0023248E" w:rsidRPr="0068195F" w:rsidRDefault="0023248E" w:rsidP="0023248E">
            <w:pPr>
              <w:rPr>
                <w:rFonts w:ascii="Times New Roman" w:hAnsi="Times New Roman"/>
                <w:sz w:val="20"/>
                <w:szCs w:val="20"/>
              </w:rPr>
            </w:pPr>
            <w:r>
              <w:rPr>
                <w:rFonts w:ascii="Times New Roman" w:hAnsi="Times New Roman"/>
                <w:sz w:val="20"/>
                <w:szCs w:val="20"/>
              </w:rPr>
              <w:t>9 202 000</w:t>
            </w:r>
          </w:p>
        </w:tc>
        <w:tc>
          <w:tcPr>
            <w:tcW w:w="585" w:type="pct"/>
          </w:tcPr>
          <w:p w14:paraId="3EC002B9" w14:textId="3A0B5606" w:rsidR="0023248E" w:rsidRPr="0068195F" w:rsidRDefault="0023248E" w:rsidP="0023248E">
            <w:pPr>
              <w:rPr>
                <w:rFonts w:ascii="Times New Roman" w:hAnsi="Times New Roman"/>
                <w:sz w:val="20"/>
                <w:szCs w:val="20"/>
              </w:rPr>
            </w:pPr>
            <w:r>
              <w:rPr>
                <w:rFonts w:ascii="Times New Roman" w:hAnsi="Times New Roman"/>
                <w:sz w:val="20"/>
                <w:szCs w:val="20"/>
              </w:rPr>
              <w:t>9 202 000</w:t>
            </w:r>
          </w:p>
        </w:tc>
        <w:tc>
          <w:tcPr>
            <w:tcW w:w="406" w:type="pct"/>
          </w:tcPr>
          <w:p w14:paraId="6735561C" w14:textId="5FEFE477"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10A6F683" w14:textId="77777777" w:rsidTr="00DA598B">
        <w:trPr>
          <w:jc w:val="center"/>
        </w:trPr>
        <w:tc>
          <w:tcPr>
            <w:tcW w:w="1147" w:type="pct"/>
            <w:vMerge/>
          </w:tcPr>
          <w:p w14:paraId="0FCBF412" w14:textId="77777777" w:rsidR="0023248E" w:rsidRPr="0068195F" w:rsidRDefault="0023248E" w:rsidP="0023248E">
            <w:pPr>
              <w:rPr>
                <w:rFonts w:ascii="Times New Roman" w:hAnsi="Times New Roman"/>
                <w:sz w:val="20"/>
                <w:szCs w:val="20"/>
              </w:rPr>
            </w:pPr>
          </w:p>
        </w:tc>
        <w:tc>
          <w:tcPr>
            <w:tcW w:w="1082" w:type="pct"/>
            <w:vMerge/>
          </w:tcPr>
          <w:p w14:paraId="1E5F055F" w14:textId="77777777" w:rsidR="0023248E" w:rsidRPr="007F176A" w:rsidRDefault="0023248E" w:rsidP="0023248E">
            <w:pPr>
              <w:rPr>
                <w:rFonts w:ascii="Times New Roman" w:hAnsi="Times New Roman" w:cs="Times New Roman"/>
                <w:sz w:val="18"/>
                <w:szCs w:val="18"/>
              </w:rPr>
            </w:pPr>
          </w:p>
        </w:tc>
        <w:tc>
          <w:tcPr>
            <w:tcW w:w="1218" w:type="pct"/>
          </w:tcPr>
          <w:p w14:paraId="3E5DD525" w14:textId="111CA397" w:rsidR="0023248E" w:rsidRPr="0068195F" w:rsidRDefault="0023248E" w:rsidP="0023248E">
            <w:pPr>
              <w:rPr>
                <w:rFonts w:ascii="Times New Roman" w:hAnsi="Times New Roman"/>
                <w:sz w:val="20"/>
                <w:szCs w:val="20"/>
              </w:rPr>
            </w:pPr>
            <w:r>
              <w:rPr>
                <w:rFonts w:ascii="Times New Roman" w:hAnsi="Times New Roman"/>
                <w:sz w:val="20"/>
                <w:szCs w:val="20"/>
              </w:rPr>
              <w:t>Fourniture et installation du matériel de soudure</w:t>
            </w:r>
          </w:p>
        </w:tc>
        <w:tc>
          <w:tcPr>
            <w:tcW w:w="563" w:type="pct"/>
          </w:tcPr>
          <w:p w14:paraId="30C6B8CB" w14:textId="12BCA316" w:rsidR="0023248E" w:rsidRPr="0068195F" w:rsidRDefault="0023248E" w:rsidP="0023248E">
            <w:pPr>
              <w:rPr>
                <w:rFonts w:ascii="Times New Roman" w:hAnsi="Times New Roman"/>
                <w:sz w:val="20"/>
                <w:szCs w:val="20"/>
              </w:rPr>
            </w:pPr>
            <w:r>
              <w:rPr>
                <w:rFonts w:ascii="Times New Roman" w:hAnsi="Times New Roman"/>
                <w:sz w:val="20"/>
                <w:szCs w:val="20"/>
              </w:rPr>
              <w:t>8 100 000</w:t>
            </w:r>
          </w:p>
        </w:tc>
        <w:tc>
          <w:tcPr>
            <w:tcW w:w="585" w:type="pct"/>
          </w:tcPr>
          <w:p w14:paraId="52AC211B" w14:textId="69C9448D" w:rsidR="0023248E" w:rsidRPr="0068195F" w:rsidRDefault="0023248E" w:rsidP="0023248E">
            <w:pPr>
              <w:rPr>
                <w:rFonts w:ascii="Times New Roman" w:hAnsi="Times New Roman"/>
                <w:sz w:val="20"/>
                <w:szCs w:val="20"/>
              </w:rPr>
            </w:pPr>
            <w:r>
              <w:rPr>
                <w:rFonts w:ascii="Times New Roman" w:hAnsi="Times New Roman"/>
                <w:sz w:val="20"/>
                <w:szCs w:val="20"/>
              </w:rPr>
              <w:t>8 100 000</w:t>
            </w:r>
          </w:p>
        </w:tc>
        <w:tc>
          <w:tcPr>
            <w:tcW w:w="406" w:type="pct"/>
          </w:tcPr>
          <w:p w14:paraId="307EEF16" w14:textId="6957D2F3"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3C481000" w14:textId="77777777" w:rsidTr="00DA598B">
        <w:trPr>
          <w:jc w:val="center"/>
        </w:trPr>
        <w:tc>
          <w:tcPr>
            <w:tcW w:w="1147" w:type="pct"/>
            <w:vMerge/>
          </w:tcPr>
          <w:p w14:paraId="704BB90F" w14:textId="77777777" w:rsidR="0023248E" w:rsidRPr="0068195F" w:rsidRDefault="0023248E" w:rsidP="0023248E">
            <w:pPr>
              <w:rPr>
                <w:rFonts w:ascii="Times New Roman" w:hAnsi="Times New Roman"/>
                <w:sz w:val="20"/>
                <w:szCs w:val="20"/>
              </w:rPr>
            </w:pPr>
          </w:p>
        </w:tc>
        <w:tc>
          <w:tcPr>
            <w:tcW w:w="1082" w:type="pct"/>
            <w:vMerge/>
          </w:tcPr>
          <w:p w14:paraId="24075A81" w14:textId="77777777" w:rsidR="0023248E" w:rsidRPr="007F176A" w:rsidRDefault="0023248E" w:rsidP="0023248E">
            <w:pPr>
              <w:rPr>
                <w:rFonts w:ascii="Times New Roman" w:hAnsi="Times New Roman" w:cs="Times New Roman"/>
                <w:sz w:val="18"/>
                <w:szCs w:val="18"/>
              </w:rPr>
            </w:pPr>
          </w:p>
        </w:tc>
        <w:tc>
          <w:tcPr>
            <w:tcW w:w="1218" w:type="pct"/>
          </w:tcPr>
          <w:p w14:paraId="4927C9A0" w14:textId="6944AC89" w:rsidR="0023248E" w:rsidRPr="0068195F" w:rsidRDefault="0023248E" w:rsidP="0023248E">
            <w:pPr>
              <w:rPr>
                <w:rFonts w:ascii="Times New Roman" w:hAnsi="Times New Roman"/>
                <w:sz w:val="20"/>
                <w:szCs w:val="20"/>
              </w:rPr>
            </w:pPr>
            <w:r>
              <w:rPr>
                <w:rFonts w:ascii="Times New Roman" w:hAnsi="Times New Roman"/>
                <w:sz w:val="20"/>
                <w:szCs w:val="20"/>
              </w:rPr>
              <w:t>Clôture en grillage du domaine de la plateforme</w:t>
            </w:r>
          </w:p>
        </w:tc>
        <w:tc>
          <w:tcPr>
            <w:tcW w:w="563" w:type="pct"/>
          </w:tcPr>
          <w:p w14:paraId="166ED2E6" w14:textId="0A9BF211" w:rsidR="0023248E" w:rsidRPr="0068195F" w:rsidRDefault="0023248E" w:rsidP="0023248E">
            <w:pPr>
              <w:rPr>
                <w:rFonts w:ascii="Times New Roman" w:hAnsi="Times New Roman"/>
                <w:sz w:val="20"/>
                <w:szCs w:val="20"/>
              </w:rPr>
            </w:pPr>
            <w:r>
              <w:rPr>
                <w:rFonts w:ascii="Times New Roman" w:hAnsi="Times New Roman"/>
                <w:sz w:val="20"/>
                <w:szCs w:val="20"/>
              </w:rPr>
              <w:t>1 778 325</w:t>
            </w:r>
          </w:p>
        </w:tc>
        <w:tc>
          <w:tcPr>
            <w:tcW w:w="585" w:type="pct"/>
          </w:tcPr>
          <w:p w14:paraId="349D77E1" w14:textId="1BA2380A" w:rsidR="0023248E" w:rsidRPr="0068195F" w:rsidRDefault="0023248E" w:rsidP="0023248E">
            <w:pPr>
              <w:rPr>
                <w:rFonts w:ascii="Times New Roman" w:hAnsi="Times New Roman"/>
                <w:sz w:val="20"/>
                <w:szCs w:val="20"/>
              </w:rPr>
            </w:pPr>
            <w:r>
              <w:rPr>
                <w:rFonts w:ascii="Times New Roman" w:hAnsi="Times New Roman"/>
                <w:sz w:val="20"/>
                <w:szCs w:val="20"/>
              </w:rPr>
              <w:t>1 778 325</w:t>
            </w:r>
          </w:p>
        </w:tc>
        <w:tc>
          <w:tcPr>
            <w:tcW w:w="406" w:type="pct"/>
          </w:tcPr>
          <w:p w14:paraId="180CC0AB" w14:textId="394CA483"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447593A6" w14:textId="77777777" w:rsidTr="00DA598B">
        <w:trPr>
          <w:jc w:val="center"/>
        </w:trPr>
        <w:tc>
          <w:tcPr>
            <w:tcW w:w="1147" w:type="pct"/>
            <w:vMerge/>
          </w:tcPr>
          <w:p w14:paraId="339AAC76" w14:textId="77777777" w:rsidR="0023248E" w:rsidRPr="0068195F" w:rsidRDefault="0023248E" w:rsidP="0023248E">
            <w:pPr>
              <w:rPr>
                <w:rFonts w:ascii="Times New Roman" w:hAnsi="Times New Roman"/>
                <w:sz w:val="20"/>
                <w:szCs w:val="20"/>
              </w:rPr>
            </w:pPr>
          </w:p>
        </w:tc>
        <w:tc>
          <w:tcPr>
            <w:tcW w:w="1082" w:type="pct"/>
            <w:vMerge/>
          </w:tcPr>
          <w:p w14:paraId="4FD70A40" w14:textId="77777777" w:rsidR="0023248E" w:rsidRPr="007F176A" w:rsidRDefault="0023248E" w:rsidP="0023248E">
            <w:pPr>
              <w:rPr>
                <w:rFonts w:ascii="Times New Roman" w:hAnsi="Times New Roman" w:cs="Times New Roman"/>
                <w:sz w:val="18"/>
                <w:szCs w:val="18"/>
              </w:rPr>
            </w:pPr>
          </w:p>
        </w:tc>
        <w:tc>
          <w:tcPr>
            <w:tcW w:w="1218" w:type="pct"/>
          </w:tcPr>
          <w:p w14:paraId="07B11BDC" w14:textId="4C4FF700" w:rsidR="0023248E" w:rsidRPr="0068195F" w:rsidRDefault="0023248E" w:rsidP="0023248E">
            <w:pPr>
              <w:rPr>
                <w:rFonts w:ascii="Times New Roman" w:hAnsi="Times New Roman"/>
                <w:sz w:val="20"/>
                <w:szCs w:val="20"/>
              </w:rPr>
            </w:pPr>
            <w:r>
              <w:rPr>
                <w:rFonts w:ascii="Times New Roman" w:hAnsi="Times New Roman"/>
                <w:sz w:val="20"/>
                <w:szCs w:val="20"/>
              </w:rPr>
              <w:t>Aménagement de la cour de la plateforme</w:t>
            </w:r>
          </w:p>
        </w:tc>
        <w:tc>
          <w:tcPr>
            <w:tcW w:w="563" w:type="pct"/>
          </w:tcPr>
          <w:p w14:paraId="30867BE6" w14:textId="32C3AACB" w:rsidR="0023248E" w:rsidRPr="0068195F" w:rsidRDefault="0023248E" w:rsidP="0023248E">
            <w:pPr>
              <w:rPr>
                <w:rFonts w:ascii="Times New Roman" w:hAnsi="Times New Roman"/>
                <w:sz w:val="20"/>
                <w:szCs w:val="20"/>
              </w:rPr>
            </w:pPr>
            <w:r>
              <w:rPr>
                <w:rFonts w:ascii="Times New Roman" w:hAnsi="Times New Roman"/>
                <w:sz w:val="20"/>
                <w:szCs w:val="20"/>
              </w:rPr>
              <w:t>1 000 000</w:t>
            </w:r>
          </w:p>
        </w:tc>
        <w:tc>
          <w:tcPr>
            <w:tcW w:w="585" w:type="pct"/>
          </w:tcPr>
          <w:p w14:paraId="324BEA24" w14:textId="177C07E3" w:rsidR="0023248E" w:rsidRPr="0068195F" w:rsidRDefault="0023248E" w:rsidP="0023248E">
            <w:pPr>
              <w:rPr>
                <w:rFonts w:ascii="Times New Roman" w:hAnsi="Times New Roman"/>
                <w:sz w:val="20"/>
                <w:szCs w:val="20"/>
              </w:rPr>
            </w:pPr>
            <w:r>
              <w:rPr>
                <w:rFonts w:ascii="Times New Roman" w:hAnsi="Times New Roman"/>
                <w:sz w:val="20"/>
                <w:szCs w:val="20"/>
              </w:rPr>
              <w:t>1 000 000</w:t>
            </w:r>
          </w:p>
        </w:tc>
        <w:tc>
          <w:tcPr>
            <w:tcW w:w="406" w:type="pct"/>
          </w:tcPr>
          <w:p w14:paraId="25623AC6" w14:textId="0C4756A6"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0A2E7988" w14:textId="77777777" w:rsidTr="00DA598B">
        <w:trPr>
          <w:jc w:val="center"/>
        </w:trPr>
        <w:tc>
          <w:tcPr>
            <w:tcW w:w="1147" w:type="pct"/>
            <w:vMerge w:val="restart"/>
          </w:tcPr>
          <w:p w14:paraId="2BFAA80B" w14:textId="77777777" w:rsidR="0023248E" w:rsidRPr="0068195F" w:rsidRDefault="0023248E" w:rsidP="0023248E">
            <w:pPr>
              <w:rPr>
                <w:rFonts w:ascii="Times New Roman" w:hAnsi="Times New Roman"/>
                <w:sz w:val="20"/>
                <w:szCs w:val="20"/>
              </w:rPr>
            </w:pPr>
            <w:r w:rsidRPr="005C7AC2">
              <w:rPr>
                <w:rFonts w:ascii="Times New Roman" w:hAnsi="Times New Roman" w:cs="Times New Roman"/>
                <w:sz w:val="24"/>
                <w:szCs w:val="24"/>
              </w:rPr>
              <w:t>Sortie I .2 Activation des mécanismes de protection sociale</w:t>
            </w:r>
          </w:p>
        </w:tc>
        <w:tc>
          <w:tcPr>
            <w:tcW w:w="1082" w:type="pct"/>
          </w:tcPr>
          <w:p w14:paraId="4A0D8224" w14:textId="77777777" w:rsidR="0023248E" w:rsidRPr="0068195F" w:rsidRDefault="0023248E" w:rsidP="0023248E">
            <w:pPr>
              <w:rPr>
                <w:rFonts w:ascii="Times New Roman" w:hAnsi="Times New Roman"/>
                <w:sz w:val="20"/>
                <w:szCs w:val="20"/>
              </w:rPr>
            </w:pPr>
            <w:r w:rsidRPr="005C7AC2">
              <w:rPr>
                <w:rFonts w:ascii="Times New Roman" w:hAnsi="Times New Roman" w:cs="Times New Roman"/>
                <w:sz w:val="24"/>
                <w:szCs w:val="24"/>
              </w:rPr>
              <w:t>1.2.1. Identifier les associations et coopératives de femmes, de jeunes et de déplacés dans les zones d'intervention</w:t>
            </w:r>
          </w:p>
        </w:tc>
        <w:tc>
          <w:tcPr>
            <w:tcW w:w="1218" w:type="pct"/>
          </w:tcPr>
          <w:p w14:paraId="0346783F" w14:textId="1089A216" w:rsidR="0023248E" w:rsidRPr="0068195F" w:rsidRDefault="0023248E" w:rsidP="0023248E">
            <w:pPr>
              <w:rPr>
                <w:rFonts w:ascii="Times New Roman" w:hAnsi="Times New Roman"/>
                <w:sz w:val="20"/>
                <w:szCs w:val="20"/>
              </w:rPr>
            </w:pPr>
            <w:r>
              <w:rPr>
                <w:rFonts w:ascii="Times New Roman" w:hAnsi="Times New Roman"/>
                <w:sz w:val="20"/>
                <w:szCs w:val="20"/>
              </w:rPr>
              <w:t>Missions d’identification des associations et coopératives dans la zone d’intervention</w:t>
            </w:r>
          </w:p>
        </w:tc>
        <w:tc>
          <w:tcPr>
            <w:tcW w:w="563" w:type="pct"/>
          </w:tcPr>
          <w:p w14:paraId="417FC235" w14:textId="77777777" w:rsidR="0023248E" w:rsidRPr="002412CD" w:rsidRDefault="0023248E" w:rsidP="0023248E">
            <w:pPr>
              <w:rPr>
                <w:rFonts w:ascii="Times New Roman" w:hAnsi="Times New Roman"/>
                <w:sz w:val="20"/>
                <w:szCs w:val="20"/>
              </w:rPr>
            </w:pPr>
            <w:r w:rsidRPr="002412CD">
              <w:rPr>
                <w:rFonts w:ascii="Times New Roman" w:eastAsia="Calibri" w:hAnsi="Times New Roman" w:cs="Times New Roman"/>
                <w:sz w:val="20"/>
                <w:szCs w:val="20"/>
              </w:rPr>
              <w:t>6 480 000</w:t>
            </w:r>
          </w:p>
        </w:tc>
        <w:tc>
          <w:tcPr>
            <w:tcW w:w="585" w:type="pct"/>
          </w:tcPr>
          <w:p w14:paraId="5D4A435F" w14:textId="77777777" w:rsidR="0023248E" w:rsidRPr="002412CD" w:rsidRDefault="0023248E" w:rsidP="0023248E">
            <w:pPr>
              <w:rPr>
                <w:rFonts w:ascii="Times New Roman" w:hAnsi="Times New Roman"/>
                <w:sz w:val="20"/>
                <w:szCs w:val="20"/>
              </w:rPr>
            </w:pPr>
            <w:r w:rsidRPr="002412CD">
              <w:rPr>
                <w:rFonts w:ascii="Times New Roman" w:eastAsia="Calibri" w:hAnsi="Times New Roman" w:cs="Times New Roman"/>
                <w:sz w:val="20"/>
                <w:szCs w:val="20"/>
              </w:rPr>
              <w:t>6 480 000</w:t>
            </w:r>
          </w:p>
        </w:tc>
        <w:tc>
          <w:tcPr>
            <w:tcW w:w="406" w:type="pct"/>
          </w:tcPr>
          <w:p w14:paraId="0507755F" w14:textId="77777777"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7BB126CC" w14:textId="77777777" w:rsidTr="00DA598B">
        <w:trPr>
          <w:jc w:val="center"/>
        </w:trPr>
        <w:tc>
          <w:tcPr>
            <w:tcW w:w="1147" w:type="pct"/>
            <w:vMerge/>
          </w:tcPr>
          <w:p w14:paraId="33F91CD7" w14:textId="77777777" w:rsidR="0023248E" w:rsidRPr="005C7AC2" w:rsidRDefault="0023248E" w:rsidP="0023248E">
            <w:pPr>
              <w:rPr>
                <w:rFonts w:ascii="Times New Roman" w:hAnsi="Times New Roman" w:cs="Times New Roman"/>
                <w:sz w:val="24"/>
                <w:szCs w:val="24"/>
              </w:rPr>
            </w:pPr>
          </w:p>
        </w:tc>
        <w:tc>
          <w:tcPr>
            <w:tcW w:w="1082" w:type="pct"/>
            <w:vMerge w:val="restart"/>
          </w:tcPr>
          <w:p w14:paraId="76D4340D" w14:textId="24E0B25D" w:rsidR="0023248E" w:rsidRPr="0068195F" w:rsidRDefault="0023248E" w:rsidP="0023248E">
            <w:pPr>
              <w:rPr>
                <w:rFonts w:ascii="Times New Roman" w:hAnsi="Times New Roman"/>
                <w:sz w:val="20"/>
                <w:szCs w:val="20"/>
              </w:rPr>
            </w:pPr>
            <w:r>
              <w:rPr>
                <w:rFonts w:ascii="Times New Roman" w:hAnsi="Times New Roman" w:cs="Times New Roman"/>
                <w:sz w:val="24"/>
                <w:szCs w:val="24"/>
              </w:rPr>
              <w:t xml:space="preserve">1.2. </w:t>
            </w:r>
            <w:r w:rsidRPr="005C7AC2">
              <w:rPr>
                <w:rFonts w:ascii="Times New Roman" w:hAnsi="Times New Roman" w:cs="Times New Roman"/>
                <w:sz w:val="24"/>
                <w:szCs w:val="24"/>
              </w:rPr>
              <w:t xml:space="preserve">Financer </w:t>
            </w:r>
            <w:r>
              <w:rPr>
                <w:rFonts w:ascii="Times New Roman" w:hAnsi="Times New Roman" w:cs="Times New Roman"/>
                <w:sz w:val="24"/>
                <w:szCs w:val="24"/>
              </w:rPr>
              <w:t>l</w:t>
            </w:r>
            <w:r w:rsidRPr="005C7AC2">
              <w:rPr>
                <w:rFonts w:ascii="Times New Roman" w:hAnsi="Times New Roman" w:cs="Times New Roman"/>
                <w:sz w:val="24"/>
                <w:szCs w:val="24"/>
              </w:rPr>
              <w:t xml:space="preserve">es activités </w:t>
            </w:r>
            <w:r>
              <w:rPr>
                <w:rFonts w:ascii="Times New Roman" w:hAnsi="Times New Roman" w:cs="Times New Roman"/>
                <w:sz w:val="24"/>
                <w:szCs w:val="24"/>
              </w:rPr>
              <w:t>d</w:t>
            </w:r>
            <w:r w:rsidRPr="005C7AC2">
              <w:rPr>
                <w:rFonts w:ascii="Times New Roman" w:hAnsi="Times New Roman" w:cs="Times New Roman"/>
                <w:sz w:val="24"/>
                <w:szCs w:val="24"/>
              </w:rPr>
              <w:t>e trans</w:t>
            </w:r>
            <w:r>
              <w:rPr>
                <w:rFonts w:ascii="Times New Roman" w:hAnsi="Times New Roman" w:cs="Times New Roman"/>
                <w:sz w:val="24"/>
                <w:szCs w:val="24"/>
              </w:rPr>
              <w:t xml:space="preserve">formation agroalimentaire  énergies </w:t>
            </w:r>
            <w:r>
              <w:rPr>
                <w:rFonts w:ascii="Times New Roman" w:hAnsi="Times New Roman" w:cs="Times New Roman"/>
                <w:sz w:val="24"/>
                <w:szCs w:val="24"/>
              </w:rPr>
              <w:lastRenderedPageBreak/>
              <w:t>renouvelables, au maraichag</w:t>
            </w:r>
            <w:r w:rsidRPr="005C7AC2">
              <w:rPr>
                <w:rFonts w:ascii="Times New Roman" w:hAnsi="Times New Roman" w:cs="Times New Roman"/>
                <w:sz w:val="24"/>
                <w:szCs w:val="24"/>
              </w:rPr>
              <w:t>e et à l'éleva</w:t>
            </w:r>
            <w:r>
              <w:rPr>
                <w:rFonts w:ascii="Times New Roman" w:hAnsi="Times New Roman" w:cs="Times New Roman"/>
                <w:sz w:val="24"/>
                <w:szCs w:val="24"/>
              </w:rPr>
              <w:t>g</w:t>
            </w:r>
            <w:r w:rsidRPr="005C7AC2">
              <w:rPr>
                <w:rFonts w:ascii="Times New Roman" w:hAnsi="Times New Roman" w:cs="Times New Roman"/>
                <w:sz w:val="24"/>
                <w:szCs w:val="24"/>
              </w:rPr>
              <w:t>e</w:t>
            </w:r>
            <w:r w:rsidR="00DA598B">
              <w:rPr>
                <w:rFonts w:ascii="Times New Roman" w:hAnsi="Times New Roman" w:cs="Times New Roman"/>
                <w:sz w:val="24"/>
                <w:szCs w:val="24"/>
              </w:rPr>
              <w:t xml:space="preserve"> : </w:t>
            </w:r>
            <w:r w:rsidR="00DA598B" w:rsidRPr="00DA598B">
              <w:rPr>
                <w:rFonts w:ascii="Times New Roman" w:hAnsi="Times New Roman" w:cs="Times New Roman"/>
                <w:b/>
              </w:rPr>
              <w:t>Réalisation d’un périmètre maraicher</w:t>
            </w:r>
          </w:p>
        </w:tc>
        <w:tc>
          <w:tcPr>
            <w:tcW w:w="1218" w:type="pct"/>
          </w:tcPr>
          <w:p w14:paraId="45DDCFA8" w14:textId="13DB0FCC" w:rsidR="0023248E" w:rsidRPr="0068195F" w:rsidRDefault="0023248E" w:rsidP="0023248E">
            <w:pPr>
              <w:rPr>
                <w:rFonts w:ascii="Times New Roman" w:hAnsi="Times New Roman"/>
                <w:sz w:val="20"/>
                <w:szCs w:val="20"/>
              </w:rPr>
            </w:pPr>
            <w:r>
              <w:rPr>
                <w:rFonts w:ascii="Times New Roman" w:hAnsi="Times New Roman"/>
                <w:sz w:val="20"/>
                <w:szCs w:val="20"/>
              </w:rPr>
              <w:lastRenderedPageBreak/>
              <w:t>Déblayage et ripage du site</w:t>
            </w:r>
          </w:p>
        </w:tc>
        <w:tc>
          <w:tcPr>
            <w:tcW w:w="563" w:type="pct"/>
          </w:tcPr>
          <w:p w14:paraId="69744076" w14:textId="1396ECE2" w:rsidR="0023248E" w:rsidRPr="002412CD" w:rsidRDefault="0023248E" w:rsidP="0023248E">
            <w:pPr>
              <w:rPr>
                <w:rFonts w:ascii="Times New Roman" w:hAnsi="Times New Roman"/>
                <w:sz w:val="20"/>
                <w:szCs w:val="20"/>
              </w:rPr>
            </w:pPr>
            <w:r>
              <w:rPr>
                <w:rFonts w:ascii="Times New Roman" w:hAnsi="Times New Roman"/>
                <w:sz w:val="20"/>
                <w:szCs w:val="20"/>
              </w:rPr>
              <w:t>3 500 000</w:t>
            </w:r>
          </w:p>
        </w:tc>
        <w:tc>
          <w:tcPr>
            <w:tcW w:w="585" w:type="pct"/>
          </w:tcPr>
          <w:p w14:paraId="2BD9E64E" w14:textId="75BCD718" w:rsidR="0023248E" w:rsidRPr="002412CD" w:rsidRDefault="0023248E" w:rsidP="0023248E">
            <w:pPr>
              <w:rPr>
                <w:rFonts w:ascii="Times New Roman" w:hAnsi="Times New Roman"/>
                <w:sz w:val="20"/>
                <w:szCs w:val="20"/>
              </w:rPr>
            </w:pPr>
            <w:r>
              <w:rPr>
                <w:rFonts w:ascii="Times New Roman" w:hAnsi="Times New Roman"/>
                <w:sz w:val="20"/>
                <w:szCs w:val="20"/>
              </w:rPr>
              <w:t>3 500 000</w:t>
            </w:r>
          </w:p>
        </w:tc>
        <w:tc>
          <w:tcPr>
            <w:tcW w:w="406" w:type="pct"/>
          </w:tcPr>
          <w:p w14:paraId="61650657" w14:textId="77777777"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65F8F9A3" w14:textId="77777777" w:rsidTr="00DA598B">
        <w:trPr>
          <w:jc w:val="center"/>
        </w:trPr>
        <w:tc>
          <w:tcPr>
            <w:tcW w:w="1147" w:type="pct"/>
            <w:vMerge/>
          </w:tcPr>
          <w:p w14:paraId="562A4F3A" w14:textId="77777777" w:rsidR="0023248E" w:rsidRPr="005C7AC2" w:rsidRDefault="0023248E" w:rsidP="0023248E">
            <w:pPr>
              <w:rPr>
                <w:rFonts w:ascii="Times New Roman" w:hAnsi="Times New Roman" w:cs="Times New Roman"/>
                <w:sz w:val="24"/>
                <w:szCs w:val="24"/>
              </w:rPr>
            </w:pPr>
          </w:p>
        </w:tc>
        <w:tc>
          <w:tcPr>
            <w:tcW w:w="1082" w:type="pct"/>
            <w:vMerge/>
          </w:tcPr>
          <w:p w14:paraId="302E4C4C" w14:textId="77777777" w:rsidR="0023248E" w:rsidRPr="0068195F" w:rsidRDefault="0023248E" w:rsidP="0023248E">
            <w:pPr>
              <w:rPr>
                <w:rFonts w:ascii="Times New Roman" w:hAnsi="Times New Roman"/>
                <w:sz w:val="20"/>
                <w:szCs w:val="20"/>
              </w:rPr>
            </w:pPr>
          </w:p>
        </w:tc>
        <w:tc>
          <w:tcPr>
            <w:tcW w:w="1218" w:type="pct"/>
          </w:tcPr>
          <w:p w14:paraId="7B31CC7C" w14:textId="334633C5" w:rsidR="0023248E" w:rsidRPr="0068195F" w:rsidRDefault="0023248E" w:rsidP="0023248E">
            <w:pPr>
              <w:rPr>
                <w:rFonts w:ascii="Times New Roman" w:hAnsi="Times New Roman"/>
                <w:sz w:val="20"/>
                <w:szCs w:val="20"/>
              </w:rPr>
            </w:pPr>
            <w:r>
              <w:rPr>
                <w:rFonts w:ascii="Times New Roman" w:hAnsi="Times New Roman"/>
                <w:sz w:val="20"/>
                <w:szCs w:val="20"/>
              </w:rPr>
              <w:t>Etude géophysique du site de forage</w:t>
            </w:r>
          </w:p>
        </w:tc>
        <w:tc>
          <w:tcPr>
            <w:tcW w:w="563" w:type="pct"/>
          </w:tcPr>
          <w:p w14:paraId="407E98D3" w14:textId="297D5C5F" w:rsidR="0023248E" w:rsidRPr="0068195F" w:rsidRDefault="0023248E" w:rsidP="0023248E">
            <w:pPr>
              <w:rPr>
                <w:rFonts w:ascii="Times New Roman" w:hAnsi="Times New Roman"/>
                <w:sz w:val="20"/>
                <w:szCs w:val="20"/>
              </w:rPr>
            </w:pPr>
            <w:r>
              <w:rPr>
                <w:rFonts w:ascii="Times New Roman" w:hAnsi="Times New Roman"/>
                <w:sz w:val="20"/>
                <w:szCs w:val="20"/>
              </w:rPr>
              <w:t>1 500 000</w:t>
            </w:r>
          </w:p>
        </w:tc>
        <w:tc>
          <w:tcPr>
            <w:tcW w:w="585" w:type="pct"/>
          </w:tcPr>
          <w:p w14:paraId="53B9A028" w14:textId="3366A794" w:rsidR="0023248E" w:rsidRPr="0068195F" w:rsidRDefault="0023248E" w:rsidP="0023248E">
            <w:pPr>
              <w:rPr>
                <w:rFonts w:ascii="Times New Roman" w:hAnsi="Times New Roman"/>
                <w:sz w:val="20"/>
                <w:szCs w:val="20"/>
              </w:rPr>
            </w:pPr>
            <w:r>
              <w:rPr>
                <w:rFonts w:ascii="Times New Roman" w:hAnsi="Times New Roman"/>
                <w:sz w:val="20"/>
                <w:szCs w:val="20"/>
              </w:rPr>
              <w:t>1 500 000</w:t>
            </w:r>
          </w:p>
        </w:tc>
        <w:tc>
          <w:tcPr>
            <w:tcW w:w="406" w:type="pct"/>
          </w:tcPr>
          <w:p w14:paraId="1341FFA4" w14:textId="1E72356F"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4952498E" w14:textId="77777777" w:rsidTr="00DA598B">
        <w:trPr>
          <w:jc w:val="center"/>
        </w:trPr>
        <w:tc>
          <w:tcPr>
            <w:tcW w:w="1147" w:type="pct"/>
            <w:vMerge/>
          </w:tcPr>
          <w:p w14:paraId="1B8DD1DC" w14:textId="77777777" w:rsidR="0023248E" w:rsidRPr="005C7AC2" w:rsidRDefault="0023248E" w:rsidP="0023248E">
            <w:pPr>
              <w:rPr>
                <w:rFonts w:ascii="Times New Roman" w:hAnsi="Times New Roman" w:cs="Times New Roman"/>
                <w:sz w:val="24"/>
                <w:szCs w:val="24"/>
              </w:rPr>
            </w:pPr>
          </w:p>
        </w:tc>
        <w:tc>
          <w:tcPr>
            <w:tcW w:w="1082" w:type="pct"/>
            <w:vMerge/>
          </w:tcPr>
          <w:p w14:paraId="2AB8B120" w14:textId="77777777" w:rsidR="0023248E" w:rsidRPr="0068195F" w:rsidRDefault="0023248E" w:rsidP="0023248E">
            <w:pPr>
              <w:rPr>
                <w:rFonts w:ascii="Times New Roman" w:hAnsi="Times New Roman"/>
                <w:sz w:val="20"/>
                <w:szCs w:val="20"/>
              </w:rPr>
            </w:pPr>
          </w:p>
        </w:tc>
        <w:tc>
          <w:tcPr>
            <w:tcW w:w="1218" w:type="pct"/>
          </w:tcPr>
          <w:p w14:paraId="0A6FE80D" w14:textId="5D989B62" w:rsidR="0023248E" w:rsidRPr="0068195F" w:rsidRDefault="0023248E" w:rsidP="0023248E">
            <w:pPr>
              <w:rPr>
                <w:rFonts w:ascii="Times New Roman" w:hAnsi="Times New Roman"/>
                <w:sz w:val="20"/>
                <w:szCs w:val="20"/>
              </w:rPr>
            </w:pPr>
            <w:r>
              <w:rPr>
                <w:rFonts w:ascii="Times New Roman" w:hAnsi="Times New Roman"/>
                <w:sz w:val="20"/>
                <w:szCs w:val="20"/>
              </w:rPr>
              <w:t>Travaux de réalisation du forage</w:t>
            </w:r>
          </w:p>
        </w:tc>
        <w:tc>
          <w:tcPr>
            <w:tcW w:w="563" w:type="pct"/>
          </w:tcPr>
          <w:p w14:paraId="022602E2" w14:textId="201A2330" w:rsidR="0023248E" w:rsidRPr="0068195F" w:rsidRDefault="0023248E" w:rsidP="0023248E">
            <w:pPr>
              <w:rPr>
                <w:rFonts w:ascii="Times New Roman" w:hAnsi="Times New Roman"/>
                <w:sz w:val="20"/>
                <w:szCs w:val="20"/>
              </w:rPr>
            </w:pPr>
            <w:r>
              <w:rPr>
                <w:rFonts w:ascii="Times New Roman" w:hAnsi="Times New Roman"/>
                <w:sz w:val="20"/>
                <w:szCs w:val="20"/>
              </w:rPr>
              <w:t>6 000 000</w:t>
            </w:r>
          </w:p>
        </w:tc>
        <w:tc>
          <w:tcPr>
            <w:tcW w:w="585" w:type="pct"/>
          </w:tcPr>
          <w:p w14:paraId="07494882" w14:textId="0D873119" w:rsidR="0023248E" w:rsidRPr="0068195F" w:rsidRDefault="0023248E" w:rsidP="0023248E">
            <w:pPr>
              <w:rPr>
                <w:rFonts w:ascii="Times New Roman" w:hAnsi="Times New Roman"/>
                <w:sz w:val="20"/>
                <w:szCs w:val="20"/>
              </w:rPr>
            </w:pPr>
            <w:r>
              <w:rPr>
                <w:rFonts w:ascii="Times New Roman" w:hAnsi="Times New Roman"/>
                <w:sz w:val="20"/>
                <w:szCs w:val="20"/>
              </w:rPr>
              <w:t>6 000 000</w:t>
            </w:r>
          </w:p>
        </w:tc>
        <w:tc>
          <w:tcPr>
            <w:tcW w:w="406" w:type="pct"/>
          </w:tcPr>
          <w:p w14:paraId="216F63BF" w14:textId="1F7E6BBF"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3D79E834" w14:textId="77777777" w:rsidTr="00DA598B">
        <w:trPr>
          <w:jc w:val="center"/>
        </w:trPr>
        <w:tc>
          <w:tcPr>
            <w:tcW w:w="1147" w:type="pct"/>
            <w:vMerge/>
          </w:tcPr>
          <w:p w14:paraId="7F3EF139" w14:textId="77777777" w:rsidR="0023248E" w:rsidRPr="005C7AC2" w:rsidRDefault="0023248E" w:rsidP="0023248E">
            <w:pPr>
              <w:rPr>
                <w:rFonts w:ascii="Times New Roman" w:hAnsi="Times New Roman" w:cs="Times New Roman"/>
                <w:sz w:val="24"/>
                <w:szCs w:val="24"/>
              </w:rPr>
            </w:pPr>
          </w:p>
        </w:tc>
        <w:tc>
          <w:tcPr>
            <w:tcW w:w="1082" w:type="pct"/>
            <w:vMerge/>
          </w:tcPr>
          <w:p w14:paraId="2CB91703" w14:textId="77777777" w:rsidR="0023248E" w:rsidRPr="0068195F" w:rsidRDefault="0023248E" w:rsidP="0023248E">
            <w:pPr>
              <w:rPr>
                <w:rFonts w:ascii="Times New Roman" w:hAnsi="Times New Roman"/>
                <w:sz w:val="20"/>
                <w:szCs w:val="20"/>
              </w:rPr>
            </w:pPr>
          </w:p>
        </w:tc>
        <w:tc>
          <w:tcPr>
            <w:tcW w:w="1218" w:type="pct"/>
          </w:tcPr>
          <w:p w14:paraId="53B498F1" w14:textId="0259F049" w:rsidR="0023248E" w:rsidRDefault="0023248E" w:rsidP="0023248E">
            <w:pPr>
              <w:rPr>
                <w:rFonts w:ascii="Times New Roman" w:hAnsi="Times New Roman"/>
                <w:sz w:val="20"/>
                <w:szCs w:val="20"/>
              </w:rPr>
            </w:pPr>
            <w:r>
              <w:rPr>
                <w:rFonts w:ascii="Times New Roman" w:hAnsi="Times New Roman"/>
                <w:sz w:val="20"/>
                <w:szCs w:val="20"/>
              </w:rPr>
              <w:t>Confection du château d’eau</w:t>
            </w:r>
          </w:p>
        </w:tc>
        <w:tc>
          <w:tcPr>
            <w:tcW w:w="563" w:type="pct"/>
          </w:tcPr>
          <w:p w14:paraId="525C40FF" w14:textId="5FFC1728" w:rsidR="0023248E" w:rsidRDefault="0023248E" w:rsidP="0023248E">
            <w:pPr>
              <w:rPr>
                <w:rFonts w:ascii="Times New Roman" w:hAnsi="Times New Roman"/>
                <w:sz w:val="20"/>
                <w:szCs w:val="20"/>
              </w:rPr>
            </w:pPr>
            <w:r>
              <w:rPr>
                <w:rFonts w:ascii="Times New Roman" w:hAnsi="Times New Roman"/>
                <w:sz w:val="20"/>
                <w:szCs w:val="20"/>
              </w:rPr>
              <w:t>7 300 000</w:t>
            </w:r>
          </w:p>
        </w:tc>
        <w:tc>
          <w:tcPr>
            <w:tcW w:w="585" w:type="pct"/>
          </w:tcPr>
          <w:p w14:paraId="3836629C" w14:textId="53652F1E" w:rsidR="0023248E" w:rsidRDefault="0023248E" w:rsidP="0023248E">
            <w:pPr>
              <w:rPr>
                <w:rFonts w:ascii="Times New Roman" w:hAnsi="Times New Roman"/>
                <w:sz w:val="20"/>
                <w:szCs w:val="20"/>
              </w:rPr>
            </w:pPr>
            <w:r>
              <w:rPr>
                <w:rFonts w:ascii="Times New Roman" w:hAnsi="Times New Roman"/>
                <w:sz w:val="20"/>
                <w:szCs w:val="20"/>
              </w:rPr>
              <w:t>7 300 000</w:t>
            </w:r>
          </w:p>
        </w:tc>
        <w:tc>
          <w:tcPr>
            <w:tcW w:w="406" w:type="pct"/>
          </w:tcPr>
          <w:p w14:paraId="1971CAB3" w14:textId="7FD339D1" w:rsidR="0023248E"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5D01AB64" w14:textId="77777777" w:rsidTr="00DA598B">
        <w:trPr>
          <w:jc w:val="center"/>
        </w:trPr>
        <w:tc>
          <w:tcPr>
            <w:tcW w:w="1147" w:type="pct"/>
            <w:vMerge/>
          </w:tcPr>
          <w:p w14:paraId="71F0B4C0" w14:textId="77777777" w:rsidR="0023248E" w:rsidRPr="005C7AC2" w:rsidRDefault="0023248E" w:rsidP="0023248E">
            <w:pPr>
              <w:rPr>
                <w:rFonts w:ascii="Times New Roman" w:hAnsi="Times New Roman" w:cs="Times New Roman"/>
                <w:sz w:val="24"/>
                <w:szCs w:val="24"/>
              </w:rPr>
            </w:pPr>
          </w:p>
        </w:tc>
        <w:tc>
          <w:tcPr>
            <w:tcW w:w="1082" w:type="pct"/>
            <w:vMerge/>
          </w:tcPr>
          <w:p w14:paraId="3A5311D3" w14:textId="77777777" w:rsidR="0023248E" w:rsidRPr="0068195F" w:rsidRDefault="0023248E" w:rsidP="0023248E">
            <w:pPr>
              <w:rPr>
                <w:rFonts w:ascii="Times New Roman" w:hAnsi="Times New Roman"/>
                <w:sz w:val="20"/>
                <w:szCs w:val="20"/>
              </w:rPr>
            </w:pPr>
          </w:p>
        </w:tc>
        <w:tc>
          <w:tcPr>
            <w:tcW w:w="1218" w:type="pct"/>
          </w:tcPr>
          <w:p w14:paraId="1FDFB108" w14:textId="3CFE86AD" w:rsidR="0023248E" w:rsidRDefault="0023248E" w:rsidP="0023248E">
            <w:pPr>
              <w:rPr>
                <w:rFonts w:ascii="Times New Roman" w:hAnsi="Times New Roman"/>
                <w:sz w:val="20"/>
                <w:szCs w:val="20"/>
              </w:rPr>
            </w:pPr>
            <w:r>
              <w:rPr>
                <w:rFonts w:ascii="Times New Roman" w:hAnsi="Times New Roman"/>
                <w:sz w:val="20"/>
                <w:szCs w:val="20"/>
              </w:rPr>
              <w:t>Travaux de clôture du périmètre maraicher</w:t>
            </w:r>
          </w:p>
        </w:tc>
        <w:tc>
          <w:tcPr>
            <w:tcW w:w="563" w:type="pct"/>
          </w:tcPr>
          <w:p w14:paraId="63975087" w14:textId="7B8D16DD" w:rsidR="0023248E" w:rsidRDefault="0023248E" w:rsidP="0023248E">
            <w:pPr>
              <w:rPr>
                <w:rFonts w:ascii="Times New Roman" w:hAnsi="Times New Roman"/>
                <w:sz w:val="20"/>
                <w:szCs w:val="20"/>
              </w:rPr>
            </w:pPr>
            <w:r>
              <w:rPr>
                <w:rFonts w:ascii="Times New Roman" w:hAnsi="Times New Roman"/>
                <w:sz w:val="20"/>
                <w:szCs w:val="20"/>
              </w:rPr>
              <w:t>5 500 000</w:t>
            </w:r>
          </w:p>
        </w:tc>
        <w:tc>
          <w:tcPr>
            <w:tcW w:w="585" w:type="pct"/>
          </w:tcPr>
          <w:p w14:paraId="3EF935F7" w14:textId="4C19D913" w:rsidR="0023248E" w:rsidRDefault="0023248E" w:rsidP="0023248E">
            <w:pPr>
              <w:rPr>
                <w:rFonts w:ascii="Times New Roman" w:hAnsi="Times New Roman"/>
                <w:sz w:val="20"/>
                <w:szCs w:val="20"/>
              </w:rPr>
            </w:pPr>
            <w:r>
              <w:rPr>
                <w:rFonts w:ascii="Times New Roman" w:hAnsi="Times New Roman"/>
                <w:sz w:val="20"/>
                <w:szCs w:val="20"/>
              </w:rPr>
              <w:t>5 500 000</w:t>
            </w:r>
          </w:p>
        </w:tc>
        <w:tc>
          <w:tcPr>
            <w:tcW w:w="406" w:type="pct"/>
          </w:tcPr>
          <w:p w14:paraId="79982649" w14:textId="65EC8CAE" w:rsidR="0023248E"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4A8A93C8" w14:textId="77777777" w:rsidTr="00DA598B">
        <w:trPr>
          <w:jc w:val="center"/>
        </w:trPr>
        <w:tc>
          <w:tcPr>
            <w:tcW w:w="1147" w:type="pct"/>
            <w:vMerge/>
          </w:tcPr>
          <w:p w14:paraId="1DB2B661" w14:textId="77777777" w:rsidR="0023248E" w:rsidRPr="005C7AC2" w:rsidRDefault="0023248E" w:rsidP="0023248E">
            <w:pPr>
              <w:rPr>
                <w:rFonts w:ascii="Times New Roman" w:hAnsi="Times New Roman" w:cs="Times New Roman"/>
                <w:sz w:val="24"/>
                <w:szCs w:val="24"/>
              </w:rPr>
            </w:pPr>
          </w:p>
        </w:tc>
        <w:tc>
          <w:tcPr>
            <w:tcW w:w="1082" w:type="pct"/>
            <w:vMerge/>
          </w:tcPr>
          <w:p w14:paraId="6C0B6CD8" w14:textId="77777777" w:rsidR="0023248E" w:rsidRPr="0068195F" w:rsidRDefault="0023248E" w:rsidP="0023248E">
            <w:pPr>
              <w:rPr>
                <w:rFonts w:ascii="Times New Roman" w:hAnsi="Times New Roman"/>
                <w:sz w:val="20"/>
                <w:szCs w:val="20"/>
              </w:rPr>
            </w:pPr>
          </w:p>
        </w:tc>
        <w:tc>
          <w:tcPr>
            <w:tcW w:w="1218" w:type="pct"/>
          </w:tcPr>
          <w:p w14:paraId="0D5B90DC" w14:textId="4FAF28C2" w:rsidR="0023248E" w:rsidRDefault="0023248E" w:rsidP="0023248E">
            <w:pPr>
              <w:rPr>
                <w:rFonts w:ascii="Times New Roman" w:hAnsi="Times New Roman"/>
                <w:sz w:val="20"/>
                <w:szCs w:val="20"/>
              </w:rPr>
            </w:pPr>
            <w:r>
              <w:rPr>
                <w:rFonts w:ascii="Times New Roman" w:hAnsi="Times New Roman"/>
                <w:sz w:val="20"/>
                <w:szCs w:val="20"/>
              </w:rPr>
              <w:t>Fourniture et pose de réseau électrique</w:t>
            </w:r>
          </w:p>
        </w:tc>
        <w:tc>
          <w:tcPr>
            <w:tcW w:w="563" w:type="pct"/>
          </w:tcPr>
          <w:p w14:paraId="0CD0FB1A" w14:textId="0EB186BB" w:rsidR="0023248E" w:rsidRDefault="0023248E" w:rsidP="0023248E">
            <w:pPr>
              <w:rPr>
                <w:rFonts w:ascii="Times New Roman" w:hAnsi="Times New Roman"/>
                <w:sz w:val="20"/>
                <w:szCs w:val="20"/>
              </w:rPr>
            </w:pPr>
            <w:r>
              <w:rPr>
                <w:rFonts w:ascii="Times New Roman" w:hAnsi="Times New Roman"/>
                <w:sz w:val="20"/>
                <w:szCs w:val="20"/>
              </w:rPr>
              <w:t>5 500 000</w:t>
            </w:r>
          </w:p>
        </w:tc>
        <w:tc>
          <w:tcPr>
            <w:tcW w:w="585" w:type="pct"/>
          </w:tcPr>
          <w:p w14:paraId="483DCA3E" w14:textId="4A1BD248" w:rsidR="0023248E" w:rsidRDefault="0023248E" w:rsidP="0023248E">
            <w:pPr>
              <w:rPr>
                <w:rFonts w:ascii="Times New Roman" w:hAnsi="Times New Roman"/>
                <w:sz w:val="20"/>
                <w:szCs w:val="20"/>
              </w:rPr>
            </w:pPr>
            <w:r>
              <w:rPr>
                <w:rFonts w:ascii="Times New Roman" w:hAnsi="Times New Roman"/>
                <w:sz w:val="20"/>
                <w:szCs w:val="20"/>
              </w:rPr>
              <w:t>5 500 000</w:t>
            </w:r>
          </w:p>
        </w:tc>
        <w:tc>
          <w:tcPr>
            <w:tcW w:w="406" w:type="pct"/>
          </w:tcPr>
          <w:p w14:paraId="05849667" w14:textId="7AD13594" w:rsidR="0023248E"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6C7DB0A3" w14:textId="77777777" w:rsidTr="00DA598B">
        <w:trPr>
          <w:jc w:val="center"/>
        </w:trPr>
        <w:tc>
          <w:tcPr>
            <w:tcW w:w="1147" w:type="pct"/>
            <w:vMerge/>
          </w:tcPr>
          <w:p w14:paraId="22B5CC30" w14:textId="77777777" w:rsidR="0023248E" w:rsidRPr="005C7AC2" w:rsidRDefault="0023248E" w:rsidP="0023248E">
            <w:pPr>
              <w:rPr>
                <w:rFonts w:ascii="Times New Roman" w:hAnsi="Times New Roman" w:cs="Times New Roman"/>
                <w:sz w:val="24"/>
                <w:szCs w:val="24"/>
              </w:rPr>
            </w:pPr>
          </w:p>
        </w:tc>
        <w:tc>
          <w:tcPr>
            <w:tcW w:w="1082" w:type="pct"/>
            <w:vMerge/>
          </w:tcPr>
          <w:p w14:paraId="336714FF" w14:textId="77777777" w:rsidR="0023248E" w:rsidRPr="0068195F" w:rsidRDefault="0023248E" w:rsidP="0023248E">
            <w:pPr>
              <w:rPr>
                <w:rFonts w:ascii="Times New Roman" w:hAnsi="Times New Roman"/>
                <w:sz w:val="20"/>
                <w:szCs w:val="20"/>
              </w:rPr>
            </w:pPr>
          </w:p>
        </w:tc>
        <w:tc>
          <w:tcPr>
            <w:tcW w:w="1218" w:type="pct"/>
          </w:tcPr>
          <w:p w14:paraId="149D4006" w14:textId="2C8AA62D" w:rsidR="0023248E" w:rsidRDefault="0023248E" w:rsidP="0023248E">
            <w:pPr>
              <w:rPr>
                <w:rFonts w:ascii="Times New Roman" w:hAnsi="Times New Roman"/>
                <w:sz w:val="20"/>
                <w:szCs w:val="20"/>
              </w:rPr>
            </w:pPr>
            <w:r>
              <w:rPr>
                <w:rFonts w:ascii="Times New Roman" w:hAnsi="Times New Roman"/>
                <w:sz w:val="20"/>
                <w:szCs w:val="20"/>
              </w:rPr>
              <w:t>Travaux d’aménagement du périmètre maraicher</w:t>
            </w:r>
          </w:p>
        </w:tc>
        <w:tc>
          <w:tcPr>
            <w:tcW w:w="563" w:type="pct"/>
          </w:tcPr>
          <w:p w14:paraId="6FADE14C" w14:textId="08B757DF" w:rsidR="0023248E" w:rsidRDefault="0023248E" w:rsidP="0023248E">
            <w:pPr>
              <w:rPr>
                <w:rFonts w:ascii="Times New Roman" w:hAnsi="Times New Roman"/>
                <w:sz w:val="20"/>
                <w:szCs w:val="20"/>
              </w:rPr>
            </w:pPr>
            <w:r>
              <w:rPr>
                <w:rFonts w:ascii="Times New Roman" w:hAnsi="Times New Roman"/>
                <w:sz w:val="20"/>
                <w:szCs w:val="20"/>
              </w:rPr>
              <w:t>8 280 000</w:t>
            </w:r>
          </w:p>
        </w:tc>
        <w:tc>
          <w:tcPr>
            <w:tcW w:w="585" w:type="pct"/>
          </w:tcPr>
          <w:p w14:paraId="7CA90682" w14:textId="76CF84F5" w:rsidR="0023248E" w:rsidRDefault="0023248E" w:rsidP="0023248E">
            <w:pPr>
              <w:rPr>
                <w:rFonts w:ascii="Times New Roman" w:hAnsi="Times New Roman"/>
                <w:sz w:val="20"/>
                <w:szCs w:val="20"/>
              </w:rPr>
            </w:pPr>
            <w:r>
              <w:rPr>
                <w:rFonts w:ascii="Times New Roman" w:hAnsi="Times New Roman"/>
                <w:sz w:val="20"/>
                <w:szCs w:val="20"/>
              </w:rPr>
              <w:t>8 280 000</w:t>
            </w:r>
          </w:p>
        </w:tc>
        <w:tc>
          <w:tcPr>
            <w:tcW w:w="406" w:type="pct"/>
          </w:tcPr>
          <w:p w14:paraId="7B6BAAA0" w14:textId="345D919A" w:rsidR="0023248E"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7AA2C3CB" w14:textId="77777777" w:rsidTr="00DA598B">
        <w:trPr>
          <w:jc w:val="center"/>
        </w:trPr>
        <w:tc>
          <w:tcPr>
            <w:tcW w:w="1147" w:type="pct"/>
            <w:vMerge/>
          </w:tcPr>
          <w:p w14:paraId="72DE0453" w14:textId="77777777" w:rsidR="0023248E" w:rsidRPr="005C7AC2" w:rsidRDefault="0023248E" w:rsidP="0023248E">
            <w:pPr>
              <w:rPr>
                <w:rFonts w:ascii="Times New Roman" w:hAnsi="Times New Roman" w:cs="Times New Roman"/>
                <w:sz w:val="24"/>
                <w:szCs w:val="24"/>
              </w:rPr>
            </w:pPr>
          </w:p>
        </w:tc>
        <w:tc>
          <w:tcPr>
            <w:tcW w:w="1082" w:type="pct"/>
            <w:vMerge/>
          </w:tcPr>
          <w:p w14:paraId="4A58C82E" w14:textId="77777777" w:rsidR="0023248E" w:rsidRPr="0068195F" w:rsidRDefault="0023248E" w:rsidP="0023248E">
            <w:pPr>
              <w:rPr>
                <w:rFonts w:ascii="Times New Roman" w:hAnsi="Times New Roman"/>
                <w:sz w:val="20"/>
                <w:szCs w:val="20"/>
              </w:rPr>
            </w:pPr>
          </w:p>
        </w:tc>
        <w:tc>
          <w:tcPr>
            <w:tcW w:w="1218" w:type="pct"/>
          </w:tcPr>
          <w:p w14:paraId="4B04796E" w14:textId="052D43E2" w:rsidR="0023248E" w:rsidRDefault="0023248E" w:rsidP="0023248E">
            <w:pPr>
              <w:rPr>
                <w:rFonts w:ascii="Times New Roman" w:hAnsi="Times New Roman"/>
                <w:sz w:val="20"/>
                <w:szCs w:val="20"/>
              </w:rPr>
            </w:pPr>
            <w:r>
              <w:rPr>
                <w:rFonts w:ascii="Times New Roman" w:hAnsi="Times New Roman"/>
                <w:sz w:val="20"/>
                <w:szCs w:val="20"/>
              </w:rPr>
              <w:t>Fourniture de boutures de l’herbe Giant King Grass</w:t>
            </w:r>
          </w:p>
        </w:tc>
        <w:tc>
          <w:tcPr>
            <w:tcW w:w="563" w:type="pct"/>
          </w:tcPr>
          <w:p w14:paraId="05B3604F" w14:textId="3260045C" w:rsidR="0023248E" w:rsidRDefault="0023248E" w:rsidP="0023248E">
            <w:pPr>
              <w:rPr>
                <w:rFonts w:ascii="Times New Roman" w:hAnsi="Times New Roman"/>
                <w:sz w:val="20"/>
                <w:szCs w:val="20"/>
              </w:rPr>
            </w:pPr>
            <w:r>
              <w:rPr>
                <w:rFonts w:ascii="Times New Roman" w:hAnsi="Times New Roman"/>
                <w:sz w:val="20"/>
                <w:szCs w:val="20"/>
              </w:rPr>
              <w:t>800 000</w:t>
            </w:r>
          </w:p>
        </w:tc>
        <w:tc>
          <w:tcPr>
            <w:tcW w:w="585" w:type="pct"/>
          </w:tcPr>
          <w:p w14:paraId="4D826707" w14:textId="6D2C34F7" w:rsidR="0023248E" w:rsidRDefault="0023248E" w:rsidP="0023248E">
            <w:pPr>
              <w:rPr>
                <w:rFonts w:ascii="Times New Roman" w:hAnsi="Times New Roman"/>
                <w:sz w:val="20"/>
                <w:szCs w:val="20"/>
              </w:rPr>
            </w:pPr>
            <w:r>
              <w:rPr>
                <w:rFonts w:ascii="Times New Roman" w:hAnsi="Times New Roman"/>
                <w:sz w:val="20"/>
                <w:szCs w:val="20"/>
              </w:rPr>
              <w:t>800 000</w:t>
            </w:r>
          </w:p>
        </w:tc>
        <w:tc>
          <w:tcPr>
            <w:tcW w:w="406" w:type="pct"/>
          </w:tcPr>
          <w:p w14:paraId="1EB75774" w14:textId="5317DAC9" w:rsidR="0023248E"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65DA1823" w14:textId="77777777" w:rsidTr="00DA598B">
        <w:trPr>
          <w:jc w:val="center"/>
        </w:trPr>
        <w:tc>
          <w:tcPr>
            <w:tcW w:w="1147" w:type="pct"/>
            <w:vMerge/>
          </w:tcPr>
          <w:p w14:paraId="29CE111B" w14:textId="77777777" w:rsidR="0023248E" w:rsidRPr="005C7AC2" w:rsidRDefault="0023248E" w:rsidP="0023248E">
            <w:pPr>
              <w:rPr>
                <w:rFonts w:ascii="Times New Roman" w:hAnsi="Times New Roman" w:cs="Times New Roman"/>
                <w:sz w:val="24"/>
                <w:szCs w:val="24"/>
              </w:rPr>
            </w:pPr>
          </w:p>
        </w:tc>
        <w:tc>
          <w:tcPr>
            <w:tcW w:w="1082" w:type="pct"/>
            <w:vMerge/>
          </w:tcPr>
          <w:p w14:paraId="61730D7A" w14:textId="77777777" w:rsidR="0023248E" w:rsidRPr="0068195F" w:rsidRDefault="0023248E" w:rsidP="0023248E">
            <w:pPr>
              <w:rPr>
                <w:rFonts w:ascii="Times New Roman" w:hAnsi="Times New Roman"/>
                <w:sz w:val="20"/>
                <w:szCs w:val="20"/>
              </w:rPr>
            </w:pPr>
          </w:p>
        </w:tc>
        <w:tc>
          <w:tcPr>
            <w:tcW w:w="1218" w:type="pct"/>
          </w:tcPr>
          <w:p w14:paraId="15D8E4E7" w14:textId="74A4A0B0" w:rsidR="0023248E" w:rsidRDefault="0023248E" w:rsidP="0023248E">
            <w:pPr>
              <w:rPr>
                <w:rFonts w:ascii="Times New Roman" w:hAnsi="Times New Roman"/>
                <w:sz w:val="20"/>
                <w:szCs w:val="20"/>
              </w:rPr>
            </w:pPr>
            <w:r>
              <w:rPr>
                <w:rFonts w:ascii="Times New Roman" w:hAnsi="Times New Roman"/>
                <w:sz w:val="20"/>
                <w:szCs w:val="20"/>
              </w:rPr>
              <w:t>Fourniture de semences maraîchères</w:t>
            </w:r>
          </w:p>
        </w:tc>
        <w:tc>
          <w:tcPr>
            <w:tcW w:w="563" w:type="pct"/>
          </w:tcPr>
          <w:p w14:paraId="3CD234C1" w14:textId="24EB51FF" w:rsidR="0023248E" w:rsidRDefault="0023248E" w:rsidP="0023248E">
            <w:pPr>
              <w:rPr>
                <w:rFonts w:ascii="Times New Roman" w:hAnsi="Times New Roman"/>
                <w:sz w:val="20"/>
                <w:szCs w:val="20"/>
              </w:rPr>
            </w:pPr>
            <w:r>
              <w:rPr>
                <w:rFonts w:ascii="Times New Roman" w:hAnsi="Times New Roman"/>
                <w:sz w:val="20"/>
                <w:szCs w:val="20"/>
              </w:rPr>
              <w:t>500 000</w:t>
            </w:r>
          </w:p>
        </w:tc>
        <w:tc>
          <w:tcPr>
            <w:tcW w:w="585" w:type="pct"/>
          </w:tcPr>
          <w:p w14:paraId="673EAAD9" w14:textId="4BAF7C31" w:rsidR="0023248E" w:rsidRDefault="0023248E" w:rsidP="0023248E">
            <w:pPr>
              <w:rPr>
                <w:rFonts w:ascii="Times New Roman" w:hAnsi="Times New Roman"/>
                <w:sz w:val="20"/>
                <w:szCs w:val="20"/>
              </w:rPr>
            </w:pPr>
            <w:r>
              <w:rPr>
                <w:rFonts w:ascii="Times New Roman" w:hAnsi="Times New Roman"/>
                <w:sz w:val="20"/>
                <w:szCs w:val="20"/>
              </w:rPr>
              <w:t>500 000</w:t>
            </w:r>
          </w:p>
        </w:tc>
        <w:tc>
          <w:tcPr>
            <w:tcW w:w="406" w:type="pct"/>
          </w:tcPr>
          <w:p w14:paraId="6A2D45C2" w14:textId="0F6D2D36" w:rsidR="0023248E"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407D537B" w14:textId="77777777" w:rsidTr="00DA598B">
        <w:trPr>
          <w:jc w:val="center"/>
        </w:trPr>
        <w:tc>
          <w:tcPr>
            <w:tcW w:w="1147" w:type="pct"/>
            <w:vMerge w:val="restart"/>
          </w:tcPr>
          <w:p w14:paraId="74DC997F" w14:textId="77777777" w:rsidR="0023248E" w:rsidRPr="005C7AC2" w:rsidRDefault="0023248E" w:rsidP="0023248E">
            <w:pPr>
              <w:rPr>
                <w:rFonts w:ascii="Times New Roman" w:hAnsi="Times New Roman" w:cs="Times New Roman"/>
                <w:sz w:val="24"/>
                <w:szCs w:val="24"/>
              </w:rPr>
            </w:pPr>
            <w:r w:rsidRPr="005C7AC2">
              <w:rPr>
                <w:rFonts w:ascii="Times New Roman" w:hAnsi="Times New Roman" w:cs="Times New Roman"/>
                <w:sz w:val="24"/>
                <w:szCs w:val="24"/>
              </w:rPr>
              <w:t>Frais administratifs et de gestion et suivi</w:t>
            </w:r>
          </w:p>
        </w:tc>
        <w:tc>
          <w:tcPr>
            <w:tcW w:w="1082" w:type="pct"/>
            <w:vAlign w:val="bottom"/>
          </w:tcPr>
          <w:p w14:paraId="4DF99B9D" w14:textId="77777777" w:rsidR="0023248E" w:rsidRPr="0068195F" w:rsidRDefault="0023248E" w:rsidP="0023248E">
            <w:pPr>
              <w:rPr>
                <w:rFonts w:ascii="Times New Roman" w:hAnsi="Times New Roman"/>
                <w:sz w:val="20"/>
                <w:szCs w:val="20"/>
              </w:rPr>
            </w:pPr>
            <w:r>
              <w:rPr>
                <w:rFonts w:ascii="Times New Roman" w:hAnsi="Times New Roman" w:cs="Times New Roman"/>
                <w:sz w:val="24"/>
                <w:szCs w:val="24"/>
              </w:rPr>
              <w:t>M</w:t>
            </w:r>
            <w:r w:rsidRPr="005C7AC2">
              <w:rPr>
                <w:rFonts w:ascii="Times New Roman" w:hAnsi="Times New Roman" w:cs="Times New Roman"/>
                <w:sz w:val="24"/>
                <w:szCs w:val="24"/>
              </w:rPr>
              <w:t>ission de supervision des services techniques</w:t>
            </w:r>
          </w:p>
        </w:tc>
        <w:tc>
          <w:tcPr>
            <w:tcW w:w="1218" w:type="pct"/>
          </w:tcPr>
          <w:p w14:paraId="7BD3C740" w14:textId="77777777" w:rsidR="0023248E" w:rsidRPr="0068195F" w:rsidRDefault="0023248E" w:rsidP="0023248E">
            <w:pPr>
              <w:rPr>
                <w:rFonts w:ascii="Times New Roman" w:hAnsi="Times New Roman"/>
                <w:sz w:val="20"/>
                <w:szCs w:val="20"/>
              </w:rPr>
            </w:pPr>
            <w:r>
              <w:rPr>
                <w:rFonts w:ascii="Times New Roman" w:hAnsi="Times New Roman"/>
                <w:sz w:val="20"/>
                <w:szCs w:val="20"/>
              </w:rPr>
              <w:t>Mission de supervision des activités</w:t>
            </w:r>
          </w:p>
        </w:tc>
        <w:tc>
          <w:tcPr>
            <w:tcW w:w="563" w:type="pct"/>
            <w:vAlign w:val="center"/>
          </w:tcPr>
          <w:p w14:paraId="068FCDB3" w14:textId="77777777" w:rsidR="0023248E" w:rsidRPr="002412CD" w:rsidRDefault="0023248E" w:rsidP="0023248E">
            <w:pPr>
              <w:rPr>
                <w:rFonts w:ascii="Times New Roman" w:hAnsi="Times New Roman"/>
                <w:sz w:val="20"/>
                <w:szCs w:val="20"/>
              </w:rPr>
            </w:pPr>
            <w:r w:rsidRPr="002412CD">
              <w:rPr>
                <w:rFonts w:ascii="Times New Roman" w:eastAsia="Calibri" w:hAnsi="Times New Roman" w:cs="Times New Roman"/>
                <w:sz w:val="20"/>
                <w:szCs w:val="20"/>
              </w:rPr>
              <w:t>1 018 000</w:t>
            </w:r>
          </w:p>
        </w:tc>
        <w:tc>
          <w:tcPr>
            <w:tcW w:w="585" w:type="pct"/>
            <w:vAlign w:val="center"/>
          </w:tcPr>
          <w:p w14:paraId="55D311C9" w14:textId="77777777" w:rsidR="0023248E" w:rsidRPr="002412CD" w:rsidRDefault="0023248E" w:rsidP="0023248E">
            <w:pPr>
              <w:rPr>
                <w:rFonts w:ascii="Times New Roman" w:hAnsi="Times New Roman"/>
                <w:sz w:val="20"/>
                <w:szCs w:val="20"/>
              </w:rPr>
            </w:pPr>
            <w:r w:rsidRPr="002412CD">
              <w:rPr>
                <w:rFonts w:ascii="Times New Roman" w:eastAsia="Calibri" w:hAnsi="Times New Roman" w:cs="Times New Roman"/>
                <w:sz w:val="20"/>
                <w:szCs w:val="20"/>
              </w:rPr>
              <w:t>1 018</w:t>
            </w:r>
            <w:r>
              <w:rPr>
                <w:rFonts w:ascii="Times New Roman" w:eastAsia="Calibri" w:hAnsi="Times New Roman" w:cs="Times New Roman"/>
                <w:sz w:val="20"/>
                <w:szCs w:val="20"/>
              </w:rPr>
              <w:t xml:space="preserve"> </w:t>
            </w:r>
            <w:r w:rsidRPr="002412CD">
              <w:rPr>
                <w:rFonts w:ascii="Times New Roman" w:eastAsia="Calibri" w:hAnsi="Times New Roman" w:cs="Times New Roman"/>
                <w:sz w:val="20"/>
                <w:szCs w:val="20"/>
              </w:rPr>
              <w:t>000</w:t>
            </w:r>
          </w:p>
        </w:tc>
        <w:tc>
          <w:tcPr>
            <w:tcW w:w="406" w:type="pct"/>
          </w:tcPr>
          <w:p w14:paraId="1D5E29FB" w14:textId="4F8555D0" w:rsidR="0023248E" w:rsidRPr="002412CD" w:rsidRDefault="00DA598B" w:rsidP="0023248E">
            <w:pPr>
              <w:rPr>
                <w:rFonts w:ascii="Times New Roman" w:hAnsi="Times New Roman"/>
                <w:sz w:val="20"/>
                <w:szCs w:val="20"/>
              </w:rPr>
            </w:pPr>
            <w:r>
              <w:rPr>
                <w:rFonts w:ascii="Times New Roman" w:hAnsi="Times New Roman"/>
                <w:sz w:val="20"/>
                <w:szCs w:val="20"/>
              </w:rPr>
              <w:t>0</w:t>
            </w:r>
          </w:p>
        </w:tc>
      </w:tr>
      <w:tr w:rsidR="0023248E" w:rsidRPr="0068195F" w14:paraId="5FA392BD" w14:textId="77777777" w:rsidTr="00DA598B">
        <w:trPr>
          <w:jc w:val="center"/>
        </w:trPr>
        <w:tc>
          <w:tcPr>
            <w:tcW w:w="1147" w:type="pct"/>
            <w:vMerge/>
            <w:vAlign w:val="bottom"/>
          </w:tcPr>
          <w:p w14:paraId="22F87299" w14:textId="77777777" w:rsidR="0023248E" w:rsidRPr="005C7AC2" w:rsidRDefault="0023248E" w:rsidP="0023248E">
            <w:pPr>
              <w:rPr>
                <w:rFonts w:ascii="Times New Roman" w:hAnsi="Times New Roman" w:cs="Times New Roman"/>
                <w:sz w:val="24"/>
                <w:szCs w:val="24"/>
              </w:rPr>
            </w:pPr>
          </w:p>
        </w:tc>
        <w:tc>
          <w:tcPr>
            <w:tcW w:w="1082" w:type="pct"/>
            <w:vMerge w:val="restart"/>
            <w:vAlign w:val="center"/>
          </w:tcPr>
          <w:p w14:paraId="3051140D" w14:textId="77777777" w:rsidR="0023248E" w:rsidRPr="0068195F" w:rsidRDefault="0023248E" w:rsidP="0023248E">
            <w:pPr>
              <w:rPr>
                <w:rFonts w:ascii="Times New Roman" w:hAnsi="Times New Roman"/>
                <w:sz w:val="20"/>
                <w:szCs w:val="20"/>
              </w:rPr>
            </w:pPr>
            <w:r w:rsidRPr="005C7AC2">
              <w:rPr>
                <w:rFonts w:ascii="Times New Roman" w:hAnsi="Times New Roman" w:cs="Times New Roman"/>
                <w:sz w:val="24"/>
                <w:szCs w:val="24"/>
              </w:rPr>
              <w:t>Frais administratifs et de gestion</w:t>
            </w:r>
          </w:p>
        </w:tc>
        <w:tc>
          <w:tcPr>
            <w:tcW w:w="1218" w:type="pct"/>
          </w:tcPr>
          <w:p w14:paraId="317B009A" w14:textId="77777777" w:rsidR="0023248E" w:rsidRPr="0068195F" w:rsidRDefault="0023248E" w:rsidP="0023248E">
            <w:pPr>
              <w:rPr>
                <w:rFonts w:ascii="Times New Roman" w:hAnsi="Times New Roman"/>
                <w:sz w:val="20"/>
                <w:szCs w:val="20"/>
              </w:rPr>
            </w:pPr>
            <w:r>
              <w:rPr>
                <w:rFonts w:ascii="Times New Roman" w:hAnsi="Times New Roman"/>
                <w:sz w:val="20"/>
                <w:szCs w:val="20"/>
              </w:rPr>
              <w:t>Fournitures de bureau</w:t>
            </w:r>
          </w:p>
        </w:tc>
        <w:tc>
          <w:tcPr>
            <w:tcW w:w="563" w:type="pct"/>
            <w:vAlign w:val="center"/>
          </w:tcPr>
          <w:p w14:paraId="56D2F188" w14:textId="77777777" w:rsidR="0023248E" w:rsidRPr="002412CD" w:rsidRDefault="0023248E" w:rsidP="0023248E">
            <w:pPr>
              <w:rPr>
                <w:rFonts w:ascii="Times New Roman" w:hAnsi="Times New Roman"/>
                <w:sz w:val="20"/>
                <w:szCs w:val="20"/>
              </w:rPr>
            </w:pPr>
            <w:r>
              <w:rPr>
                <w:rFonts w:ascii="Times New Roman" w:hAnsi="Times New Roman"/>
                <w:sz w:val="20"/>
                <w:szCs w:val="20"/>
              </w:rPr>
              <w:t>1 940 916</w:t>
            </w:r>
          </w:p>
        </w:tc>
        <w:tc>
          <w:tcPr>
            <w:tcW w:w="585" w:type="pct"/>
            <w:vAlign w:val="center"/>
          </w:tcPr>
          <w:p w14:paraId="7588C339" w14:textId="77777777" w:rsidR="0023248E" w:rsidRPr="002412CD" w:rsidRDefault="0023248E" w:rsidP="0023248E">
            <w:pPr>
              <w:rPr>
                <w:rFonts w:ascii="Times New Roman" w:hAnsi="Times New Roman"/>
                <w:sz w:val="20"/>
                <w:szCs w:val="20"/>
              </w:rPr>
            </w:pPr>
            <w:r>
              <w:rPr>
                <w:rFonts w:ascii="Times New Roman" w:eastAsia="Calibri" w:hAnsi="Times New Roman" w:cs="Times New Roman"/>
                <w:sz w:val="20"/>
                <w:szCs w:val="20"/>
              </w:rPr>
              <w:t xml:space="preserve">1 </w:t>
            </w:r>
            <w:r w:rsidRPr="002412CD">
              <w:rPr>
                <w:rFonts w:ascii="Times New Roman" w:eastAsia="Calibri" w:hAnsi="Times New Roman" w:cs="Times New Roman"/>
                <w:sz w:val="20"/>
                <w:szCs w:val="20"/>
              </w:rPr>
              <w:t>940 916</w:t>
            </w:r>
          </w:p>
        </w:tc>
        <w:tc>
          <w:tcPr>
            <w:tcW w:w="406" w:type="pct"/>
          </w:tcPr>
          <w:p w14:paraId="1AB6533A" w14:textId="77777777" w:rsidR="0023248E" w:rsidRPr="002412CD" w:rsidRDefault="0023248E" w:rsidP="0023248E">
            <w:pPr>
              <w:rPr>
                <w:rFonts w:ascii="Times New Roman" w:hAnsi="Times New Roman"/>
                <w:sz w:val="20"/>
                <w:szCs w:val="20"/>
              </w:rPr>
            </w:pPr>
            <w:r>
              <w:rPr>
                <w:rFonts w:ascii="Times New Roman" w:hAnsi="Times New Roman"/>
                <w:sz w:val="20"/>
                <w:szCs w:val="20"/>
              </w:rPr>
              <w:t>0</w:t>
            </w:r>
          </w:p>
        </w:tc>
      </w:tr>
      <w:tr w:rsidR="0023248E" w:rsidRPr="0068195F" w14:paraId="024BAC83" w14:textId="77777777" w:rsidTr="00DA598B">
        <w:trPr>
          <w:jc w:val="center"/>
        </w:trPr>
        <w:tc>
          <w:tcPr>
            <w:tcW w:w="1147" w:type="pct"/>
            <w:vMerge/>
            <w:vAlign w:val="center"/>
          </w:tcPr>
          <w:p w14:paraId="21413F1E" w14:textId="77777777" w:rsidR="0023248E" w:rsidRPr="005C7AC2" w:rsidRDefault="0023248E" w:rsidP="0023248E">
            <w:pPr>
              <w:rPr>
                <w:rFonts w:ascii="Times New Roman" w:hAnsi="Times New Roman" w:cs="Times New Roman"/>
                <w:sz w:val="24"/>
                <w:szCs w:val="24"/>
              </w:rPr>
            </w:pPr>
          </w:p>
        </w:tc>
        <w:tc>
          <w:tcPr>
            <w:tcW w:w="1082" w:type="pct"/>
            <w:vMerge/>
          </w:tcPr>
          <w:p w14:paraId="5F1F2F4C" w14:textId="77777777" w:rsidR="0023248E" w:rsidRPr="0068195F" w:rsidRDefault="0023248E" w:rsidP="0023248E">
            <w:pPr>
              <w:rPr>
                <w:rFonts w:ascii="Times New Roman" w:hAnsi="Times New Roman"/>
                <w:sz w:val="20"/>
                <w:szCs w:val="20"/>
              </w:rPr>
            </w:pPr>
          </w:p>
        </w:tc>
        <w:tc>
          <w:tcPr>
            <w:tcW w:w="1218" w:type="pct"/>
          </w:tcPr>
          <w:p w14:paraId="4A6668CD" w14:textId="77777777" w:rsidR="0023248E" w:rsidRPr="0068195F" w:rsidRDefault="0023248E" w:rsidP="0023248E">
            <w:pPr>
              <w:rPr>
                <w:rFonts w:ascii="Times New Roman" w:hAnsi="Times New Roman"/>
                <w:sz w:val="20"/>
                <w:szCs w:val="20"/>
              </w:rPr>
            </w:pPr>
            <w:r>
              <w:rPr>
                <w:rFonts w:ascii="Times New Roman" w:hAnsi="Times New Roman"/>
                <w:sz w:val="20"/>
                <w:szCs w:val="20"/>
              </w:rPr>
              <w:t>Carburant</w:t>
            </w:r>
          </w:p>
        </w:tc>
        <w:tc>
          <w:tcPr>
            <w:tcW w:w="563" w:type="pct"/>
          </w:tcPr>
          <w:p w14:paraId="55CF536B" w14:textId="77777777" w:rsidR="0023248E" w:rsidRPr="0068195F" w:rsidRDefault="0023248E" w:rsidP="0023248E">
            <w:pPr>
              <w:rPr>
                <w:rFonts w:ascii="Times New Roman" w:hAnsi="Times New Roman"/>
                <w:sz w:val="20"/>
                <w:szCs w:val="20"/>
              </w:rPr>
            </w:pPr>
            <w:r>
              <w:rPr>
                <w:rFonts w:ascii="Times New Roman" w:hAnsi="Times New Roman"/>
                <w:sz w:val="20"/>
                <w:szCs w:val="20"/>
              </w:rPr>
              <w:t>2 000 000</w:t>
            </w:r>
          </w:p>
        </w:tc>
        <w:tc>
          <w:tcPr>
            <w:tcW w:w="585" w:type="pct"/>
          </w:tcPr>
          <w:p w14:paraId="0DC00CA3" w14:textId="77777777" w:rsidR="0023248E" w:rsidRPr="0068195F" w:rsidRDefault="0023248E" w:rsidP="0023248E">
            <w:pPr>
              <w:rPr>
                <w:rFonts w:ascii="Times New Roman" w:hAnsi="Times New Roman"/>
                <w:sz w:val="20"/>
                <w:szCs w:val="20"/>
              </w:rPr>
            </w:pPr>
            <w:r>
              <w:rPr>
                <w:rFonts w:ascii="Times New Roman" w:hAnsi="Times New Roman"/>
                <w:sz w:val="20"/>
                <w:szCs w:val="20"/>
              </w:rPr>
              <w:t>2 000 000</w:t>
            </w:r>
          </w:p>
        </w:tc>
        <w:tc>
          <w:tcPr>
            <w:tcW w:w="406" w:type="pct"/>
          </w:tcPr>
          <w:p w14:paraId="1BB177BF" w14:textId="77777777" w:rsidR="0023248E" w:rsidRPr="0068195F" w:rsidRDefault="0023248E" w:rsidP="0023248E">
            <w:pPr>
              <w:rPr>
                <w:rFonts w:ascii="Times New Roman" w:hAnsi="Times New Roman"/>
                <w:sz w:val="20"/>
                <w:szCs w:val="20"/>
              </w:rPr>
            </w:pPr>
            <w:r>
              <w:rPr>
                <w:rFonts w:ascii="Times New Roman" w:hAnsi="Times New Roman"/>
                <w:sz w:val="20"/>
                <w:szCs w:val="20"/>
              </w:rPr>
              <w:t>0</w:t>
            </w:r>
          </w:p>
        </w:tc>
      </w:tr>
      <w:tr w:rsidR="0023248E" w:rsidRPr="005F2A9B" w14:paraId="7B9DF967" w14:textId="77777777" w:rsidTr="00DA598B">
        <w:trPr>
          <w:jc w:val="center"/>
        </w:trPr>
        <w:tc>
          <w:tcPr>
            <w:tcW w:w="1147" w:type="pct"/>
            <w:shd w:val="clear" w:color="auto" w:fill="FBD4B4" w:themeFill="accent6" w:themeFillTint="66"/>
          </w:tcPr>
          <w:p w14:paraId="2C25D410" w14:textId="77777777" w:rsidR="0023248E" w:rsidRPr="005F2A9B" w:rsidRDefault="0023248E" w:rsidP="0023248E">
            <w:pPr>
              <w:rPr>
                <w:rFonts w:ascii="Times New Roman" w:hAnsi="Times New Roman" w:cs="Times New Roman"/>
                <w:b/>
                <w:sz w:val="24"/>
                <w:szCs w:val="24"/>
              </w:rPr>
            </w:pPr>
            <w:r w:rsidRPr="005F2A9B">
              <w:rPr>
                <w:rFonts w:ascii="Times New Roman" w:hAnsi="Times New Roman" w:cs="Times New Roman"/>
                <w:b/>
                <w:sz w:val="24"/>
                <w:szCs w:val="24"/>
              </w:rPr>
              <w:t>Total</w:t>
            </w:r>
          </w:p>
        </w:tc>
        <w:tc>
          <w:tcPr>
            <w:tcW w:w="1082" w:type="pct"/>
            <w:shd w:val="clear" w:color="auto" w:fill="FBD4B4" w:themeFill="accent6" w:themeFillTint="66"/>
          </w:tcPr>
          <w:p w14:paraId="424545AD" w14:textId="77777777" w:rsidR="0023248E" w:rsidRPr="005F2A9B" w:rsidRDefault="0023248E" w:rsidP="0023248E">
            <w:pPr>
              <w:rPr>
                <w:rFonts w:ascii="Times New Roman" w:hAnsi="Times New Roman"/>
                <w:b/>
                <w:sz w:val="20"/>
                <w:szCs w:val="20"/>
              </w:rPr>
            </w:pPr>
          </w:p>
        </w:tc>
        <w:tc>
          <w:tcPr>
            <w:tcW w:w="1218" w:type="pct"/>
            <w:shd w:val="clear" w:color="auto" w:fill="FBD4B4" w:themeFill="accent6" w:themeFillTint="66"/>
          </w:tcPr>
          <w:p w14:paraId="768EE2D9" w14:textId="77777777" w:rsidR="0023248E" w:rsidRPr="005F2A9B" w:rsidRDefault="0023248E" w:rsidP="0023248E">
            <w:pPr>
              <w:rPr>
                <w:rFonts w:ascii="Times New Roman" w:hAnsi="Times New Roman"/>
                <w:b/>
                <w:sz w:val="20"/>
                <w:szCs w:val="20"/>
              </w:rPr>
            </w:pPr>
          </w:p>
        </w:tc>
        <w:tc>
          <w:tcPr>
            <w:tcW w:w="563" w:type="pct"/>
            <w:shd w:val="clear" w:color="auto" w:fill="FBD4B4" w:themeFill="accent6" w:themeFillTint="66"/>
          </w:tcPr>
          <w:p w14:paraId="62A19957" w14:textId="1D5E0EE0" w:rsidR="0023248E" w:rsidRPr="005F2A9B" w:rsidRDefault="0023248E" w:rsidP="0023248E">
            <w:pPr>
              <w:rPr>
                <w:rFonts w:ascii="Times New Roman" w:hAnsi="Times New Roman"/>
                <w:b/>
                <w:sz w:val="20"/>
                <w:szCs w:val="20"/>
              </w:rPr>
            </w:pPr>
            <w:r>
              <w:rPr>
                <w:rFonts w:ascii="Times New Roman" w:hAnsi="Times New Roman"/>
                <w:b/>
                <w:sz w:val="20"/>
                <w:szCs w:val="20"/>
              </w:rPr>
              <w:t>82 759 241</w:t>
            </w:r>
          </w:p>
        </w:tc>
        <w:tc>
          <w:tcPr>
            <w:tcW w:w="585" w:type="pct"/>
            <w:shd w:val="clear" w:color="auto" w:fill="FBD4B4" w:themeFill="accent6" w:themeFillTint="66"/>
          </w:tcPr>
          <w:p w14:paraId="6C8477D8" w14:textId="59944D18" w:rsidR="0023248E" w:rsidRPr="005F2A9B" w:rsidRDefault="0023248E" w:rsidP="0023248E">
            <w:pPr>
              <w:rPr>
                <w:rFonts w:ascii="Times New Roman" w:hAnsi="Times New Roman"/>
                <w:b/>
                <w:sz w:val="20"/>
                <w:szCs w:val="20"/>
              </w:rPr>
            </w:pPr>
            <w:r>
              <w:rPr>
                <w:rFonts w:ascii="Times New Roman" w:hAnsi="Times New Roman"/>
                <w:b/>
                <w:sz w:val="20"/>
                <w:szCs w:val="20"/>
              </w:rPr>
              <w:t>82 759 241</w:t>
            </w:r>
          </w:p>
        </w:tc>
        <w:tc>
          <w:tcPr>
            <w:tcW w:w="406" w:type="pct"/>
            <w:shd w:val="clear" w:color="auto" w:fill="FBD4B4" w:themeFill="accent6" w:themeFillTint="66"/>
          </w:tcPr>
          <w:p w14:paraId="30F6801F" w14:textId="7FA7E36C" w:rsidR="0023248E" w:rsidRPr="005F2A9B" w:rsidRDefault="0023248E" w:rsidP="0023248E">
            <w:pPr>
              <w:rPr>
                <w:rFonts w:ascii="Times New Roman" w:hAnsi="Times New Roman"/>
                <w:b/>
                <w:sz w:val="20"/>
                <w:szCs w:val="20"/>
              </w:rPr>
            </w:pPr>
            <w:r>
              <w:rPr>
                <w:rFonts w:ascii="Times New Roman" w:hAnsi="Times New Roman"/>
                <w:b/>
                <w:sz w:val="20"/>
                <w:szCs w:val="20"/>
              </w:rPr>
              <w:t>0</w:t>
            </w:r>
          </w:p>
        </w:tc>
      </w:tr>
    </w:tbl>
    <w:p w14:paraId="3D6B2478" w14:textId="5262DA4C" w:rsidR="00481101" w:rsidRDefault="00481101" w:rsidP="007A3876">
      <w:pPr>
        <w:spacing w:after="0"/>
        <w:jc w:val="both"/>
        <w:rPr>
          <w:rFonts w:ascii="Times New Roman" w:hAnsi="Times New Roman"/>
          <w:bCs/>
          <w:sz w:val="24"/>
          <w:szCs w:val="24"/>
        </w:rPr>
      </w:pPr>
    </w:p>
    <w:p w14:paraId="355D731F" w14:textId="77777777" w:rsidR="00481101" w:rsidRDefault="00481101" w:rsidP="007A3876">
      <w:pPr>
        <w:spacing w:after="0"/>
        <w:jc w:val="both"/>
        <w:rPr>
          <w:rFonts w:ascii="Times New Roman" w:hAnsi="Times New Roman"/>
          <w:bCs/>
          <w:sz w:val="24"/>
          <w:szCs w:val="24"/>
        </w:rPr>
      </w:pPr>
    </w:p>
    <w:p w14:paraId="737B4799" w14:textId="77777777" w:rsidR="00481101" w:rsidRDefault="00481101" w:rsidP="007A3876">
      <w:pPr>
        <w:spacing w:after="0"/>
        <w:jc w:val="both"/>
        <w:rPr>
          <w:rFonts w:ascii="Times New Roman" w:hAnsi="Times New Roman"/>
          <w:bCs/>
          <w:sz w:val="24"/>
          <w:szCs w:val="24"/>
        </w:rPr>
      </w:pPr>
    </w:p>
    <w:p w14:paraId="4595720E" w14:textId="5B76BDCE" w:rsidR="00481101" w:rsidRPr="00481101" w:rsidRDefault="00481101" w:rsidP="007A6A77">
      <w:pPr>
        <w:pStyle w:val="Paragraphedeliste"/>
        <w:numPr>
          <w:ilvl w:val="0"/>
          <w:numId w:val="47"/>
        </w:numPr>
        <w:shd w:val="clear" w:color="auto" w:fill="DAEEF3" w:themeFill="accent5" w:themeFillTint="33"/>
        <w:spacing w:after="0"/>
        <w:jc w:val="both"/>
        <w:rPr>
          <w:rFonts w:ascii="Times New Roman" w:hAnsi="Times New Roman"/>
          <w:b/>
          <w:bCs/>
          <w:color w:val="0070C0"/>
          <w:sz w:val="24"/>
          <w:szCs w:val="24"/>
        </w:rPr>
      </w:pPr>
      <w:r w:rsidRPr="00481101">
        <w:rPr>
          <w:rFonts w:ascii="Times New Roman" w:hAnsi="Times New Roman"/>
          <w:b/>
          <w:bCs/>
          <w:color w:val="0070C0"/>
          <w:sz w:val="24"/>
          <w:szCs w:val="24"/>
        </w:rPr>
        <w:t>CONCLUSION</w:t>
      </w:r>
    </w:p>
    <w:p w14:paraId="73734FC9" w14:textId="77777777" w:rsidR="000A232A" w:rsidRDefault="000A232A" w:rsidP="000A232A">
      <w:pPr>
        <w:jc w:val="both"/>
        <w:rPr>
          <w:rFonts w:ascii="Times New Roman" w:hAnsi="Times New Roman"/>
          <w:sz w:val="24"/>
          <w:szCs w:val="24"/>
        </w:rPr>
      </w:pPr>
    </w:p>
    <w:p w14:paraId="36301303" w14:textId="31894390" w:rsidR="00232BDF" w:rsidRPr="000A232A" w:rsidRDefault="00334E92" w:rsidP="000A232A">
      <w:pPr>
        <w:jc w:val="both"/>
        <w:rPr>
          <w:rFonts w:ascii="Times New Roman" w:hAnsi="Times New Roman"/>
          <w:sz w:val="24"/>
          <w:szCs w:val="24"/>
        </w:rPr>
      </w:pPr>
      <w:r w:rsidRPr="000A232A">
        <w:rPr>
          <w:rFonts w:ascii="Times New Roman" w:hAnsi="Times New Roman"/>
          <w:sz w:val="24"/>
          <w:szCs w:val="24"/>
        </w:rPr>
        <w:t>L’exécution du</w:t>
      </w:r>
      <w:r w:rsidR="00232BDF" w:rsidRPr="000A232A">
        <w:rPr>
          <w:rFonts w:ascii="Times New Roman" w:hAnsi="Times New Roman"/>
          <w:bCs/>
          <w:sz w:val="24"/>
          <w:szCs w:val="24"/>
        </w:rPr>
        <w:t xml:space="preserve"> </w:t>
      </w:r>
      <w:r w:rsidR="00232BDF" w:rsidRPr="000A232A">
        <w:rPr>
          <w:bCs/>
          <w:sz w:val="24"/>
          <w:szCs w:val="24"/>
        </w:rPr>
        <w:t>«</w:t>
      </w:r>
      <w:r w:rsidR="00A65D49" w:rsidRPr="000A232A">
        <w:rPr>
          <w:bCs/>
          <w:sz w:val="24"/>
          <w:szCs w:val="24"/>
        </w:rPr>
        <w:t xml:space="preserve"> P</w:t>
      </w:r>
      <w:r w:rsidR="00A65D49" w:rsidRPr="000A232A">
        <w:rPr>
          <w:rFonts w:ascii="Times New Roman" w:hAnsi="Times New Roman"/>
          <w:bCs/>
          <w:sz w:val="24"/>
          <w:szCs w:val="24"/>
        </w:rPr>
        <w:t>rojet énergie solaire, télésanté et protection sociale pour transformer la santé communautaire au Mali (SANDI) SDG’S FUND</w:t>
      </w:r>
      <w:r w:rsidR="008107DC" w:rsidRPr="000A232A">
        <w:rPr>
          <w:rFonts w:ascii="Times New Roman" w:hAnsi="Times New Roman"/>
          <w:bCs/>
          <w:sz w:val="24"/>
          <w:szCs w:val="24"/>
        </w:rPr>
        <w:t xml:space="preserve"> </w:t>
      </w:r>
      <w:r w:rsidR="00232BDF" w:rsidRPr="000A232A">
        <w:rPr>
          <w:rFonts w:ascii="Times New Roman" w:hAnsi="Times New Roman"/>
          <w:bCs/>
          <w:sz w:val="24"/>
          <w:szCs w:val="24"/>
        </w:rPr>
        <w:t>»</w:t>
      </w:r>
      <w:r w:rsidR="00232BDF" w:rsidRPr="000A232A">
        <w:rPr>
          <w:rFonts w:ascii="Times New Roman" w:hAnsi="Times New Roman"/>
          <w:sz w:val="24"/>
          <w:szCs w:val="24"/>
        </w:rPr>
        <w:t xml:space="preserve"> du PNUD</w:t>
      </w:r>
      <w:r w:rsidRPr="000A232A">
        <w:rPr>
          <w:rFonts w:ascii="Times New Roman" w:hAnsi="Times New Roman"/>
          <w:sz w:val="24"/>
          <w:szCs w:val="24"/>
        </w:rPr>
        <w:t xml:space="preserve"> par la </w:t>
      </w:r>
      <w:r w:rsidR="00232BDF" w:rsidRPr="000A232A">
        <w:rPr>
          <w:rFonts w:ascii="Times New Roman" w:hAnsi="Times New Roman"/>
          <w:sz w:val="24"/>
          <w:szCs w:val="24"/>
        </w:rPr>
        <w:t xml:space="preserve">Direction Nationale des Productions et des Industries Animales (DNPIA) </w:t>
      </w:r>
      <w:r w:rsidR="008107DC" w:rsidRPr="000A232A">
        <w:rPr>
          <w:rFonts w:ascii="Times New Roman" w:hAnsi="Times New Roman"/>
          <w:sz w:val="24"/>
          <w:szCs w:val="24"/>
        </w:rPr>
        <w:t>abouti aux résultats escomptés. Les organisations de femmes et de jeunes de</w:t>
      </w:r>
      <w:r w:rsidR="00232BDF" w:rsidRPr="000A232A">
        <w:rPr>
          <w:rFonts w:ascii="Times New Roman" w:hAnsi="Times New Roman"/>
          <w:sz w:val="24"/>
          <w:szCs w:val="24"/>
        </w:rPr>
        <w:t xml:space="preserve"> l</w:t>
      </w:r>
      <w:r w:rsidR="00A65D49" w:rsidRPr="000A232A">
        <w:rPr>
          <w:rFonts w:ascii="Times New Roman" w:hAnsi="Times New Roman"/>
          <w:sz w:val="24"/>
          <w:szCs w:val="24"/>
        </w:rPr>
        <w:t>a localité de N’Gonico</w:t>
      </w:r>
      <w:r w:rsidR="008107DC" w:rsidRPr="000A232A">
        <w:rPr>
          <w:rFonts w:ascii="Times New Roman" w:hAnsi="Times New Roman"/>
          <w:sz w:val="24"/>
          <w:szCs w:val="24"/>
        </w:rPr>
        <w:t xml:space="preserve"> de la commune de Baguinéda est dotée d’équipements de production qui leur assure une véritable source de revenus. C’est un facteur essentiel de création d’emploi rémunérateur comme le maraîchage, l’artisanat et la culture fourragère.</w:t>
      </w:r>
      <w:r w:rsidR="00232BDF" w:rsidRPr="000A232A">
        <w:rPr>
          <w:rFonts w:ascii="Times New Roman" w:hAnsi="Times New Roman"/>
          <w:sz w:val="24"/>
          <w:szCs w:val="24"/>
        </w:rPr>
        <w:t xml:space="preserve"> </w:t>
      </w:r>
      <w:r w:rsidR="008107DC" w:rsidRPr="000A232A">
        <w:rPr>
          <w:rFonts w:ascii="Times New Roman" w:hAnsi="Times New Roman"/>
          <w:sz w:val="24"/>
          <w:szCs w:val="24"/>
        </w:rPr>
        <w:t xml:space="preserve">C’est une lueur d’espoir pour ces communautés bénéficiaires tirées de nuits sombres et de désœuvrement. </w:t>
      </w:r>
      <w:r w:rsidR="00232BDF" w:rsidRPr="000A232A">
        <w:rPr>
          <w:rFonts w:ascii="Times New Roman" w:hAnsi="Times New Roman"/>
          <w:sz w:val="24"/>
          <w:szCs w:val="24"/>
        </w:rPr>
        <w:t xml:space="preserve"> </w:t>
      </w:r>
      <w:r w:rsidR="008107DC" w:rsidRPr="000A232A">
        <w:rPr>
          <w:rFonts w:ascii="Times New Roman" w:hAnsi="Times New Roman"/>
          <w:sz w:val="24"/>
          <w:szCs w:val="24"/>
        </w:rPr>
        <w:t xml:space="preserve">Les jeunes et les femmes ont l’occasion d’assurer leur autonomie financière et contribuer à la lutte contre la pauvreté et l’insécurité alimentaire et nutritionnelle. </w:t>
      </w:r>
      <w:r w:rsidR="00232BDF" w:rsidRPr="000A232A">
        <w:rPr>
          <w:rFonts w:ascii="Times New Roman" w:hAnsi="Times New Roman"/>
          <w:sz w:val="24"/>
          <w:szCs w:val="24"/>
        </w:rPr>
        <w:t>Les succès enregistrés dans la mise en œuvre de toutes les</w:t>
      </w:r>
      <w:r w:rsidR="000A232A">
        <w:rPr>
          <w:rFonts w:ascii="Times New Roman" w:hAnsi="Times New Roman"/>
          <w:sz w:val="24"/>
          <w:szCs w:val="24"/>
        </w:rPr>
        <w:t xml:space="preserve"> activités programmées tiennent de la forte implication</w:t>
      </w:r>
      <w:r w:rsidR="00232BDF" w:rsidRPr="000A232A">
        <w:rPr>
          <w:rFonts w:ascii="Times New Roman" w:hAnsi="Times New Roman"/>
          <w:sz w:val="24"/>
          <w:szCs w:val="24"/>
        </w:rPr>
        <w:t xml:space="preserve"> de toutes les parties prenantes. Il s’agit notamment </w:t>
      </w:r>
      <w:r w:rsidR="000A232A">
        <w:rPr>
          <w:rFonts w:ascii="Times New Roman" w:hAnsi="Times New Roman"/>
          <w:sz w:val="24"/>
          <w:szCs w:val="24"/>
        </w:rPr>
        <w:t>du groupement villageois, du</w:t>
      </w:r>
      <w:r w:rsidR="00232BDF" w:rsidRPr="000A232A">
        <w:rPr>
          <w:rFonts w:ascii="Times New Roman" w:hAnsi="Times New Roman"/>
          <w:sz w:val="24"/>
          <w:szCs w:val="24"/>
        </w:rPr>
        <w:t xml:space="preserve"> PNUD, </w:t>
      </w:r>
      <w:r w:rsidR="000A232A">
        <w:rPr>
          <w:rFonts w:ascii="Times New Roman" w:hAnsi="Times New Roman"/>
          <w:sz w:val="24"/>
          <w:szCs w:val="24"/>
        </w:rPr>
        <w:t>de la DNPIA et de ses démembrements, d</w:t>
      </w:r>
      <w:r w:rsidR="00232BDF" w:rsidRPr="000A232A">
        <w:rPr>
          <w:rFonts w:ascii="Times New Roman" w:hAnsi="Times New Roman"/>
          <w:sz w:val="24"/>
          <w:szCs w:val="24"/>
        </w:rPr>
        <w:t>es autres services impliqués dans la mise en œuvre comme l</w:t>
      </w:r>
      <w:r w:rsidR="00A65D49" w:rsidRPr="000A232A">
        <w:rPr>
          <w:rFonts w:ascii="Times New Roman" w:hAnsi="Times New Roman"/>
          <w:sz w:val="24"/>
          <w:szCs w:val="24"/>
        </w:rPr>
        <w:t>e secteur d’agriculture de Baguinéda</w:t>
      </w:r>
      <w:r w:rsidR="00232BDF" w:rsidRPr="000A232A">
        <w:rPr>
          <w:rFonts w:ascii="Times New Roman" w:hAnsi="Times New Roman"/>
          <w:sz w:val="24"/>
          <w:szCs w:val="24"/>
        </w:rPr>
        <w:t>.</w:t>
      </w:r>
      <w:r w:rsidR="008107DC" w:rsidRPr="000A232A">
        <w:rPr>
          <w:rFonts w:ascii="Times New Roman" w:hAnsi="Times New Roman"/>
          <w:sz w:val="24"/>
          <w:szCs w:val="24"/>
        </w:rPr>
        <w:t xml:space="preserve"> </w:t>
      </w:r>
      <w:r w:rsidR="00232BDF" w:rsidRPr="000A232A">
        <w:rPr>
          <w:rFonts w:ascii="Times New Roman" w:hAnsi="Times New Roman"/>
          <w:sz w:val="24"/>
          <w:szCs w:val="24"/>
        </w:rPr>
        <w:t xml:space="preserve">Tous les prestataires recrutés </w:t>
      </w:r>
      <w:r w:rsidR="000A232A">
        <w:rPr>
          <w:rFonts w:ascii="Times New Roman" w:hAnsi="Times New Roman"/>
          <w:sz w:val="24"/>
          <w:szCs w:val="24"/>
        </w:rPr>
        <w:t xml:space="preserve">et suivis de près ont été à </w:t>
      </w:r>
      <w:r w:rsidR="00232BDF" w:rsidRPr="000A232A">
        <w:rPr>
          <w:rFonts w:ascii="Times New Roman" w:hAnsi="Times New Roman"/>
          <w:sz w:val="24"/>
          <w:szCs w:val="24"/>
        </w:rPr>
        <w:t>hauteur de souhait dans la mise en œuvre des activités qui leurs ont été confiées.</w:t>
      </w:r>
      <w:r w:rsidR="000A232A" w:rsidRPr="000A232A">
        <w:rPr>
          <w:rFonts w:ascii="Times New Roman" w:hAnsi="Times New Roman"/>
          <w:sz w:val="24"/>
          <w:szCs w:val="24"/>
        </w:rPr>
        <w:t xml:space="preserve"> </w:t>
      </w:r>
      <w:r w:rsidR="00232BDF" w:rsidRPr="000A232A">
        <w:rPr>
          <w:rFonts w:ascii="Times New Roman" w:hAnsi="Times New Roman"/>
          <w:sz w:val="24"/>
          <w:szCs w:val="24"/>
        </w:rPr>
        <w:t xml:space="preserve">Le processus de pérennisation des acquis continue à travers les services techniques déconcentrés de la DNPIA. </w:t>
      </w:r>
    </w:p>
    <w:p w14:paraId="19EBC315" w14:textId="0D738948" w:rsidR="00232BDF" w:rsidRDefault="00232BDF" w:rsidP="000A232A">
      <w:pPr>
        <w:jc w:val="both"/>
        <w:rPr>
          <w:rFonts w:ascii="Times New Roman" w:hAnsi="Times New Roman"/>
          <w:sz w:val="24"/>
          <w:szCs w:val="24"/>
        </w:rPr>
      </w:pPr>
      <w:r w:rsidRPr="000A232A">
        <w:rPr>
          <w:rFonts w:ascii="Times New Roman" w:hAnsi="Times New Roman"/>
          <w:sz w:val="24"/>
          <w:szCs w:val="24"/>
        </w:rPr>
        <w:t xml:space="preserve">Vu l’engouement exprimé par les bénéficiaires du projet, il serait </w:t>
      </w:r>
      <w:r w:rsidR="007A2DFD" w:rsidRPr="000A232A">
        <w:rPr>
          <w:rFonts w:ascii="Times New Roman" w:hAnsi="Times New Roman"/>
          <w:sz w:val="24"/>
          <w:szCs w:val="24"/>
        </w:rPr>
        <w:t>souhaitable</w:t>
      </w:r>
      <w:r w:rsidRPr="000A232A">
        <w:rPr>
          <w:rFonts w:ascii="Times New Roman" w:hAnsi="Times New Roman"/>
          <w:sz w:val="24"/>
          <w:szCs w:val="24"/>
        </w:rPr>
        <w:t xml:space="preserve"> que d’autres localités puissent </w:t>
      </w:r>
      <w:r w:rsidR="000A232A">
        <w:rPr>
          <w:rFonts w:ascii="Times New Roman" w:hAnsi="Times New Roman"/>
          <w:sz w:val="24"/>
          <w:szCs w:val="24"/>
        </w:rPr>
        <w:t>être ciblés à l’avenir par d’autres projets</w:t>
      </w:r>
      <w:r w:rsidRPr="000A232A">
        <w:rPr>
          <w:rFonts w:ascii="Times New Roman" w:hAnsi="Times New Roman"/>
          <w:sz w:val="24"/>
          <w:szCs w:val="24"/>
        </w:rPr>
        <w:t xml:space="preserve">. </w:t>
      </w:r>
      <w:r w:rsidR="00E77F83" w:rsidRPr="000A232A">
        <w:rPr>
          <w:rFonts w:ascii="Times New Roman" w:hAnsi="Times New Roman"/>
          <w:sz w:val="24"/>
          <w:szCs w:val="24"/>
        </w:rPr>
        <w:t>L’activité novatrice qu’est la platefo</w:t>
      </w:r>
      <w:r w:rsidR="000A232A">
        <w:rPr>
          <w:rFonts w:ascii="Times New Roman" w:hAnsi="Times New Roman"/>
          <w:sz w:val="24"/>
          <w:szCs w:val="24"/>
        </w:rPr>
        <w:t>rme multifonctionnelle à base d’énergie</w:t>
      </w:r>
      <w:r w:rsidR="00E77F83" w:rsidRPr="000A232A">
        <w:rPr>
          <w:rFonts w:ascii="Times New Roman" w:hAnsi="Times New Roman"/>
          <w:sz w:val="24"/>
          <w:szCs w:val="24"/>
        </w:rPr>
        <w:t xml:space="preserve"> solaire est sans nul doute une solution inéluctable de réduction de la pauvreté mais aussi une </w:t>
      </w:r>
      <w:r w:rsidR="000A232A" w:rsidRPr="000A232A">
        <w:rPr>
          <w:rFonts w:ascii="Times New Roman" w:hAnsi="Times New Roman"/>
          <w:sz w:val="24"/>
          <w:szCs w:val="24"/>
        </w:rPr>
        <w:t xml:space="preserve">forte </w:t>
      </w:r>
      <w:r w:rsidR="00E77F83" w:rsidRPr="000A232A">
        <w:rPr>
          <w:rFonts w:ascii="Times New Roman" w:hAnsi="Times New Roman"/>
          <w:sz w:val="24"/>
          <w:szCs w:val="24"/>
        </w:rPr>
        <w:t>réduction d’émission de gaz</w:t>
      </w:r>
      <w:r w:rsidR="005C7CB5" w:rsidRPr="000A232A">
        <w:rPr>
          <w:rFonts w:ascii="Times New Roman" w:hAnsi="Times New Roman"/>
          <w:sz w:val="24"/>
          <w:szCs w:val="24"/>
        </w:rPr>
        <w:t xml:space="preserve"> carbonique dans </w:t>
      </w:r>
      <w:r w:rsidR="003E31EF" w:rsidRPr="000A232A">
        <w:rPr>
          <w:rFonts w:ascii="Times New Roman" w:hAnsi="Times New Roman"/>
          <w:sz w:val="24"/>
          <w:szCs w:val="24"/>
        </w:rPr>
        <w:t>l’atmosphère.</w:t>
      </w:r>
    </w:p>
    <w:p w14:paraId="24664867" w14:textId="71B53860" w:rsidR="00DA598B" w:rsidRDefault="00DA598B" w:rsidP="000A232A">
      <w:pPr>
        <w:jc w:val="both"/>
        <w:rPr>
          <w:rFonts w:ascii="Times New Roman" w:hAnsi="Times New Roman"/>
          <w:sz w:val="24"/>
          <w:szCs w:val="24"/>
        </w:rPr>
      </w:pPr>
    </w:p>
    <w:p w14:paraId="5040C15F" w14:textId="1E653DEB" w:rsidR="00DA598B" w:rsidRDefault="00DA598B" w:rsidP="000A232A">
      <w:pPr>
        <w:jc w:val="both"/>
        <w:rPr>
          <w:rFonts w:ascii="Times New Roman" w:hAnsi="Times New Roman"/>
          <w:sz w:val="24"/>
          <w:szCs w:val="24"/>
        </w:rPr>
      </w:pPr>
    </w:p>
    <w:p w14:paraId="2D05113A" w14:textId="43342FBE" w:rsidR="00DA598B" w:rsidRDefault="00DA598B" w:rsidP="000A232A">
      <w:pPr>
        <w:jc w:val="both"/>
        <w:rPr>
          <w:rFonts w:ascii="Times New Roman" w:hAnsi="Times New Roman"/>
          <w:sz w:val="24"/>
          <w:szCs w:val="24"/>
        </w:rPr>
      </w:pPr>
    </w:p>
    <w:p w14:paraId="44185FF1" w14:textId="2E4B0D59" w:rsidR="00DA598B" w:rsidRDefault="00DA598B" w:rsidP="000A232A">
      <w:pPr>
        <w:jc w:val="both"/>
        <w:rPr>
          <w:rFonts w:ascii="Times New Roman" w:hAnsi="Times New Roman"/>
          <w:sz w:val="24"/>
          <w:szCs w:val="24"/>
        </w:rPr>
      </w:pPr>
    </w:p>
    <w:p w14:paraId="104BE833" w14:textId="0A3716D4" w:rsidR="00DA598B" w:rsidRDefault="00DA598B" w:rsidP="000A232A">
      <w:pPr>
        <w:jc w:val="both"/>
        <w:rPr>
          <w:rFonts w:ascii="Times New Roman" w:hAnsi="Times New Roman"/>
          <w:sz w:val="24"/>
          <w:szCs w:val="24"/>
        </w:rPr>
      </w:pPr>
    </w:p>
    <w:p w14:paraId="7E736FD2" w14:textId="6F55F9E2" w:rsidR="00DA598B" w:rsidRDefault="00DA598B" w:rsidP="000A232A">
      <w:pPr>
        <w:jc w:val="both"/>
        <w:rPr>
          <w:rFonts w:ascii="Times New Roman" w:hAnsi="Times New Roman"/>
          <w:sz w:val="24"/>
          <w:szCs w:val="24"/>
        </w:rPr>
      </w:pPr>
    </w:p>
    <w:p w14:paraId="5060479D" w14:textId="65362668" w:rsidR="00DA598B" w:rsidRDefault="00DA598B" w:rsidP="000A232A">
      <w:pPr>
        <w:jc w:val="both"/>
        <w:rPr>
          <w:rFonts w:ascii="Times New Roman" w:hAnsi="Times New Roman"/>
          <w:sz w:val="24"/>
          <w:szCs w:val="24"/>
        </w:rPr>
      </w:pPr>
    </w:p>
    <w:p w14:paraId="696C5286" w14:textId="2E6DA802" w:rsidR="00DA598B" w:rsidRDefault="00DA598B" w:rsidP="000A232A">
      <w:pPr>
        <w:jc w:val="both"/>
        <w:rPr>
          <w:rFonts w:ascii="Times New Roman" w:hAnsi="Times New Roman"/>
          <w:sz w:val="24"/>
          <w:szCs w:val="24"/>
        </w:rPr>
      </w:pPr>
    </w:p>
    <w:p w14:paraId="3FD31730" w14:textId="611FA8DC" w:rsidR="00DA598B" w:rsidRDefault="00DA598B" w:rsidP="000A232A">
      <w:pPr>
        <w:jc w:val="both"/>
        <w:rPr>
          <w:rFonts w:ascii="Times New Roman" w:hAnsi="Times New Roman"/>
          <w:sz w:val="24"/>
          <w:szCs w:val="24"/>
        </w:rPr>
      </w:pPr>
    </w:p>
    <w:p w14:paraId="169DE228" w14:textId="298E5B7E" w:rsidR="00DA598B" w:rsidRDefault="00DA598B" w:rsidP="000A232A">
      <w:pPr>
        <w:jc w:val="both"/>
        <w:rPr>
          <w:rFonts w:ascii="Times New Roman" w:hAnsi="Times New Roman"/>
          <w:sz w:val="24"/>
          <w:szCs w:val="24"/>
        </w:rPr>
      </w:pPr>
    </w:p>
    <w:p w14:paraId="5558C1EB" w14:textId="41850C7E" w:rsidR="00DA598B" w:rsidRDefault="00DA598B" w:rsidP="000A232A">
      <w:pPr>
        <w:jc w:val="both"/>
        <w:rPr>
          <w:rFonts w:ascii="Times New Roman" w:hAnsi="Times New Roman"/>
          <w:sz w:val="24"/>
          <w:szCs w:val="24"/>
        </w:rPr>
      </w:pPr>
    </w:p>
    <w:p w14:paraId="283D15D1" w14:textId="4AE8ACD3" w:rsidR="00DA598B" w:rsidRDefault="00DA598B" w:rsidP="000A232A">
      <w:pPr>
        <w:jc w:val="both"/>
        <w:rPr>
          <w:rFonts w:ascii="Times New Roman" w:hAnsi="Times New Roman"/>
          <w:sz w:val="24"/>
          <w:szCs w:val="24"/>
        </w:rPr>
      </w:pPr>
    </w:p>
    <w:p w14:paraId="755C602C" w14:textId="761B5853" w:rsidR="00481101" w:rsidRPr="00DA598B" w:rsidRDefault="007A6A77" w:rsidP="000A232A">
      <w:pPr>
        <w:pStyle w:val="Paragraphedeliste"/>
        <w:numPr>
          <w:ilvl w:val="0"/>
          <w:numId w:val="47"/>
        </w:numPr>
        <w:shd w:val="clear" w:color="auto" w:fill="D6E3BC" w:themeFill="accent3" w:themeFillTint="66"/>
        <w:spacing w:after="0" w:line="276" w:lineRule="auto"/>
        <w:jc w:val="both"/>
        <w:rPr>
          <w:rFonts w:ascii="Times New Roman" w:hAnsi="Times New Roman"/>
          <w:b/>
          <w:bCs/>
          <w:color w:val="0070C0"/>
          <w:sz w:val="24"/>
          <w:szCs w:val="24"/>
        </w:rPr>
      </w:pPr>
      <w:r w:rsidRPr="00DA598B">
        <w:rPr>
          <w:rFonts w:ascii="Times New Roman" w:hAnsi="Times New Roman"/>
          <w:b/>
          <w:bCs/>
          <w:color w:val="0070C0"/>
          <w:sz w:val="24"/>
          <w:szCs w:val="24"/>
        </w:rPr>
        <w:t>ANNEXES</w:t>
      </w:r>
    </w:p>
    <w:p w14:paraId="12186F8D" w14:textId="77A0D464" w:rsidR="007A6A77" w:rsidRPr="000A232A" w:rsidRDefault="007A6A77" w:rsidP="000A232A">
      <w:pPr>
        <w:spacing w:after="0"/>
        <w:jc w:val="both"/>
        <w:rPr>
          <w:rFonts w:ascii="Times New Roman" w:hAnsi="Times New Roman"/>
          <w:b/>
          <w:bCs/>
          <w:sz w:val="24"/>
          <w:szCs w:val="24"/>
        </w:rPr>
      </w:pPr>
    </w:p>
    <w:p w14:paraId="38A7DA3E" w14:textId="77777777" w:rsidR="00A5462A" w:rsidRDefault="00A5462A" w:rsidP="00A5462A">
      <w:pPr>
        <w:spacing w:after="0"/>
        <w:jc w:val="both"/>
        <w:rPr>
          <w:rFonts w:ascii="Times New Roman" w:hAnsi="Times New Roman"/>
          <w:b/>
          <w:sz w:val="24"/>
          <w:szCs w:val="24"/>
        </w:rPr>
      </w:pPr>
      <w:r>
        <w:rPr>
          <w:noProof/>
          <w:lang w:val="en-US" w:eastAsia="en-US"/>
        </w:rPr>
        <w:drawing>
          <wp:anchor distT="0" distB="0" distL="114300" distR="114300" simplePos="0" relativeHeight="251664384" behindDoc="0" locked="0" layoutInCell="1" allowOverlap="1" wp14:anchorId="05BE7B20" wp14:editId="6C91FF5D">
            <wp:simplePos x="0" y="0"/>
            <wp:positionH relativeFrom="column">
              <wp:posOffset>-107950</wp:posOffset>
            </wp:positionH>
            <wp:positionV relativeFrom="paragraph">
              <wp:posOffset>-2540</wp:posOffset>
            </wp:positionV>
            <wp:extent cx="2811780" cy="2202180"/>
            <wp:effectExtent l="133350" t="76200" r="83820" b="1409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1780" cy="2202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Pr>
          <w:noProof/>
          <w:lang w:val="en-US" w:eastAsia="en-US"/>
        </w:rPr>
        <w:drawing>
          <wp:inline distT="0" distB="0" distL="0" distR="0" wp14:anchorId="7278238B" wp14:editId="2F9EB779">
            <wp:extent cx="2628900" cy="2123342"/>
            <wp:effectExtent l="114300" t="76200" r="57150" b="12509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249" cy="21308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A6C5936" w14:textId="0F78E5EE" w:rsidR="00A5462A" w:rsidRPr="003A5FE3" w:rsidRDefault="00A5462A" w:rsidP="00A5462A">
      <w:pPr>
        <w:tabs>
          <w:tab w:val="left" w:pos="1380"/>
          <w:tab w:val="center" w:pos="4535"/>
        </w:tabs>
        <w:rPr>
          <w:rFonts w:ascii="Times New Roman" w:hAnsi="Times New Roman" w:cs="Times New Roman"/>
          <w:b/>
          <w:bCs/>
          <w:i/>
          <w:noProof/>
        </w:rPr>
      </w:pPr>
      <w:r w:rsidRPr="003A5FE3">
        <w:rPr>
          <w:rFonts w:ascii="Times New Roman" w:hAnsi="Times New Roman" w:cs="Times New Roman"/>
          <w:i/>
          <w:noProof/>
          <w:lang w:val="en-US" w:eastAsia="en-US"/>
        </w:rPr>
        <w:lastRenderedPageBreak/>
        <w:drawing>
          <wp:anchor distT="0" distB="0" distL="114300" distR="114300" simplePos="0" relativeHeight="251665408" behindDoc="0" locked="0" layoutInCell="1" allowOverlap="1" wp14:anchorId="2B4DA130" wp14:editId="2208682A">
            <wp:simplePos x="0" y="0"/>
            <wp:positionH relativeFrom="margin">
              <wp:posOffset>118745</wp:posOffset>
            </wp:positionH>
            <wp:positionV relativeFrom="paragraph">
              <wp:posOffset>309245</wp:posOffset>
            </wp:positionV>
            <wp:extent cx="2727960" cy="2524125"/>
            <wp:effectExtent l="133350" t="76200" r="72390" b="14287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7960" cy="2524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B61C8">
        <w:rPr>
          <w:rFonts w:ascii="Times New Roman" w:hAnsi="Times New Roman" w:cs="Times New Roman"/>
          <w:b/>
          <w:bCs/>
          <w:i/>
          <w:noProof/>
        </w:rPr>
        <w:t xml:space="preserve">Photo 17 : </w:t>
      </w:r>
      <w:r w:rsidRPr="003A5FE3">
        <w:rPr>
          <w:rFonts w:ascii="Times New Roman" w:hAnsi="Times New Roman" w:cs="Times New Roman"/>
          <w:b/>
          <w:bCs/>
          <w:i/>
          <w:noProof/>
        </w:rPr>
        <w:t xml:space="preserve">Accessoires à l’installation des bornes fontaines    </w:t>
      </w:r>
      <w:r w:rsidR="00FB61C8">
        <w:rPr>
          <w:rFonts w:ascii="Times New Roman" w:hAnsi="Times New Roman" w:cs="Times New Roman"/>
          <w:b/>
          <w:bCs/>
          <w:i/>
          <w:noProof/>
        </w:rPr>
        <w:t>Photo18 :</w:t>
      </w:r>
      <w:r w:rsidRPr="003A5FE3">
        <w:rPr>
          <w:rFonts w:ascii="Times New Roman" w:hAnsi="Times New Roman" w:cs="Times New Roman"/>
          <w:b/>
          <w:bCs/>
          <w:i/>
          <w:noProof/>
        </w:rPr>
        <w:t xml:space="preserve">Tuyau politilène SOTECI 63 </w:t>
      </w:r>
      <w:r w:rsidRPr="003A5FE3">
        <w:rPr>
          <w:rFonts w:ascii="Times New Roman" w:hAnsi="Times New Roman" w:cs="Times New Roman"/>
          <w:b/>
          <w:bCs/>
          <w:i/>
          <w:noProof/>
        </w:rPr>
        <w:tab/>
        <w:t xml:space="preserve">                                                                                              </w:t>
      </w:r>
    </w:p>
    <w:p w14:paraId="49A73A8B" w14:textId="77777777" w:rsidR="00A5462A" w:rsidRPr="003A5FE3" w:rsidRDefault="00A5462A" w:rsidP="00A5462A">
      <w:pPr>
        <w:rPr>
          <w:rFonts w:ascii="Times New Roman" w:hAnsi="Times New Roman" w:cs="Times New Roman"/>
          <w:i/>
        </w:rPr>
      </w:pPr>
      <w:r w:rsidRPr="003A5FE3">
        <w:rPr>
          <w:rFonts w:ascii="Times New Roman" w:hAnsi="Times New Roman" w:cs="Times New Roman"/>
          <w:i/>
          <w:noProof/>
        </w:rPr>
        <w:t xml:space="preserve">  </w:t>
      </w:r>
      <w:r w:rsidRPr="003A5FE3">
        <w:rPr>
          <w:rFonts w:ascii="Times New Roman" w:hAnsi="Times New Roman" w:cs="Times New Roman"/>
          <w:i/>
          <w:noProof/>
          <w:lang w:val="en-US" w:eastAsia="en-US"/>
        </w:rPr>
        <w:drawing>
          <wp:inline distT="0" distB="0" distL="0" distR="0" wp14:anchorId="59F17C0A" wp14:editId="1170B4C6">
            <wp:extent cx="2279937" cy="2460569"/>
            <wp:effectExtent l="138430" t="71120" r="87630" b="1257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57162" cy="25439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F7DBCBD" w14:textId="63744524" w:rsidR="00A5462A" w:rsidRPr="003A5FE3" w:rsidRDefault="00FB61C8" w:rsidP="00A5462A">
      <w:pPr>
        <w:rPr>
          <w:rFonts w:ascii="Times New Roman" w:hAnsi="Times New Roman" w:cs="Times New Roman"/>
          <w:i/>
        </w:rPr>
      </w:pPr>
      <w:r>
        <w:rPr>
          <w:rFonts w:ascii="Times New Roman" w:hAnsi="Times New Roman" w:cs="Times New Roman"/>
          <w:b/>
          <w:i/>
        </w:rPr>
        <w:t xml:space="preserve">Photo 19 : </w:t>
      </w:r>
      <w:r w:rsidR="00A5462A" w:rsidRPr="003A5FE3">
        <w:rPr>
          <w:rFonts w:ascii="Times New Roman" w:hAnsi="Times New Roman" w:cs="Times New Roman"/>
          <w:b/>
          <w:i/>
        </w:rPr>
        <w:t xml:space="preserve">Panneaux solaires 205 w/24 v  </w:t>
      </w:r>
      <w:r w:rsidR="00A5462A" w:rsidRPr="003A5FE3">
        <w:rPr>
          <w:rFonts w:ascii="Times New Roman" w:hAnsi="Times New Roman" w:cs="Times New Roman"/>
          <w:i/>
        </w:rPr>
        <w:t xml:space="preserve">       </w:t>
      </w:r>
      <w:r>
        <w:rPr>
          <w:rFonts w:ascii="Times New Roman" w:hAnsi="Times New Roman" w:cs="Times New Roman"/>
          <w:i/>
        </w:rPr>
        <w:t xml:space="preserve">   </w:t>
      </w:r>
      <w:r w:rsidRPr="00FB61C8">
        <w:rPr>
          <w:rFonts w:ascii="Times New Roman" w:hAnsi="Times New Roman" w:cs="Times New Roman"/>
          <w:b/>
          <w:i/>
        </w:rPr>
        <w:t>Photo 20</w:t>
      </w:r>
      <w:r>
        <w:rPr>
          <w:rFonts w:ascii="Times New Roman" w:hAnsi="Times New Roman" w:cs="Times New Roman"/>
          <w:i/>
        </w:rPr>
        <w:t xml:space="preserve"> : </w:t>
      </w:r>
      <w:r w:rsidR="00A5462A" w:rsidRPr="003A5FE3">
        <w:rPr>
          <w:rFonts w:ascii="Times New Roman" w:hAnsi="Times New Roman" w:cs="Times New Roman"/>
          <w:b/>
          <w:i/>
        </w:rPr>
        <w:t>Loge du gardien du périmètre</w:t>
      </w:r>
      <w:r w:rsidR="00A5462A" w:rsidRPr="003A5FE3">
        <w:rPr>
          <w:rFonts w:ascii="Times New Roman" w:hAnsi="Times New Roman" w:cs="Times New Roman"/>
          <w:i/>
        </w:rPr>
        <w:t xml:space="preserve"> </w:t>
      </w:r>
      <w:r w:rsidR="00A5462A" w:rsidRPr="003A5FE3">
        <w:rPr>
          <w:rFonts w:ascii="Times New Roman" w:hAnsi="Times New Roman" w:cs="Times New Roman"/>
          <w:b/>
          <w:i/>
        </w:rPr>
        <w:t xml:space="preserve">maraicher                           </w:t>
      </w:r>
    </w:p>
    <w:p w14:paraId="7000F510" w14:textId="77777777" w:rsidR="007A6A77" w:rsidRPr="007A6A77" w:rsidRDefault="007A6A77" w:rsidP="007A6A77">
      <w:pPr>
        <w:spacing w:after="0"/>
        <w:jc w:val="both"/>
        <w:rPr>
          <w:rFonts w:ascii="Times New Roman" w:hAnsi="Times New Roman"/>
          <w:b/>
          <w:bCs/>
          <w:sz w:val="24"/>
          <w:szCs w:val="24"/>
        </w:rPr>
      </w:pPr>
    </w:p>
    <w:sectPr w:rsidR="007A6A77" w:rsidRPr="007A6A77" w:rsidSect="00D47524">
      <w:foot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CCD3F" w14:textId="77777777" w:rsidR="009E4281" w:rsidRDefault="009E4281" w:rsidP="00B35D92">
      <w:pPr>
        <w:spacing w:after="0" w:line="240" w:lineRule="auto"/>
      </w:pPr>
      <w:r>
        <w:separator/>
      </w:r>
    </w:p>
  </w:endnote>
  <w:endnote w:type="continuationSeparator" w:id="0">
    <w:p w14:paraId="48188523" w14:textId="77777777" w:rsidR="009E4281" w:rsidRDefault="009E4281" w:rsidP="00B3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256973"/>
      <w:docPartObj>
        <w:docPartGallery w:val="Page Numbers (Bottom of Page)"/>
        <w:docPartUnique/>
      </w:docPartObj>
    </w:sdtPr>
    <w:sdtContent>
      <w:p w14:paraId="454D5DFA" w14:textId="14D49863" w:rsidR="00390FED" w:rsidRDefault="00390FED">
        <w:pPr>
          <w:pStyle w:val="Pieddepage"/>
          <w:jc w:val="right"/>
        </w:pPr>
        <w:r>
          <w:fldChar w:fldCharType="begin"/>
        </w:r>
        <w:r>
          <w:instrText>PAGE   \* MERGEFORMAT</w:instrText>
        </w:r>
        <w:r>
          <w:fldChar w:fldCharType="separate"/>
        </w:r>
        <w:r w:rsidR="001363B0">
          <w:rPr>
            <w:noProof/>
          </w:rPr>
          <w:t>15</w:t>
        </w:r>
        <w:r>
          <w:fldChar w:fldCharType="end"/>
        </w:r>
      </w:p>
    </w:sdtContent>
  </w:sdt>
  <w:p w14:paraId="64B1E756" w14:textId="77777777" w:rsidR="00390FED" w:rsidRDefault="00390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D1FB" w14:textId="77777777" w:rsidR="009E4281" w:rsidRDefault="009E4281" w:rsidP="00B35D92">
      <w:pPr>
        <w:spacing w:after="0" w:line="240" w:lineRule="auto"/>
      </w:pPr>
      <w:r>
        <w:separator/>
      </w:r>
    </w:p>
  </w:footnote>
  <w:footnote w:type="continuationSeparator" w:id="0">
    <w:p w14:paraId="2F5FEA93" w14:textId="77777777" w:rsidR="009E4281" w:rsidRDefault="009E4281" w:rsidP="00B35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7327"/>
    <w:multiLevelType w:val="hybridMultilevel"/>
    <w:tmpl w:val="016007D0"/>
    <w:lvl w:ilvl="0" w:tplc="5E94DCEC">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F535A3"/>
    <w:multiLevelType w:val="hybridMultilevel"/>
    <w:tmpl w:val="6EA2BE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8094C"/>
    <w:multiLevelType w:val="multilevel"/>
    <w:tmpl w:val="C3B2F5D4"/>
    <w:lvl w:ilvl="0">
      <w:start w:val="3"/>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09DB4E3B"/>
    <w:multiLevelType w:val="multilevel"/>
    <w:tmpl w:val="8C4E2E10"/>
    <w:lvl w:ilvl="0">
      <w:start w:val="1"/>
      <w:numFmt w:val="upperRoman"/>
      <w:lvlText w:val="%1."/>
      <w:lvlJc w:val="left"/>
      <w:pPr>
        <w:ind w:left="1080" w:hanging="720"/>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 w15:restartNumberingAfterBreak="0">
    <w:nsid w:val="0BBC5277"/>
    <w:multiLevelType w:val="multilevel"/>
    <w:tmpl w:val="B9301208"/>
    <w:lvl w:ilvl="0">
      <w:start w:val="3"/>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BCA710D"/>
    <w:multiLevelType w:val="hybridMultilevel"/>
    <w:tmpl w:val="FD043834"/>
    <w:lvl w:ilvl="0" w:tplc="AE7C7F9C">
      <w:start w:val="3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E17B1E"/>
    <w:multiLevelType w:val="multilevel"/>
    <w:tmpl w:val="234EB552"/>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0456C4D"/>
    <w:multiLevelType w:val="multilevel"/>
    <w:tmpl w:val="E450627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13526A"/>
    <w:multiLevelType w:val="hybridMultilevel"/>
    <w:tmpl w:val="D2A22C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A569A3"/>
    <w:multiLevelType w:val="multilevel"/>
    <w:tmpl w:val="A814824C"/>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19C53D9C"/>
    <w:multiLevelType w:val="hybridMultilevel"/>
    <w:tmpl w:val="047C7B5C"/>
    <w:lvl w:ilvl="0" w:tplc="8340CC1C">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8E6154"/>
    <w:multiLevelType w:val="hybridMultilevel"/>
    <w:tmpl w:val="5AF49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916FE7"/>
    <w:multiLevelType w:val="hybridMultilevel"/>
    <w:tmpl w:val="8304D93E"/>
    <w:lvl w:ilvl="0" w:tplc="58C034FE">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3552579"/>
    <w:multiLevelType w:val="hybridMultilevel"/>
    <w:tmpl w:val="B60C92AC"/>
    <w:lvl w:ilvl="0" w:tplc="299ED5FC">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9D79DD"/>
    <w:multiLevelType w:val="multilevel"/>
    <w:tmpl w:val="D7D0E6C8"/>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283C35A0"/>
    <w:multiLevelType w:val="hybridMultilevel"/>
    <w:tmpl w:val="F926F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668D9"/>
    <w:multiLevelType w:val="hybridMultilevel"/>
    <w:tmpl w:val="1CC40CD0"/>
    <w:lvl w:ilvl="0" w:tplc="1C44ADE8">
      <w:start w:val="3"/>
      <w:numFmt w:val="upperRoman"/>
      <w:lvlText w:val="%1)"/>
      <w:lvlJc w:val="left"/>
      <w:pPr>
        <w:ind w:left="1800" w:hanging="72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2B7E4F0B"/>
    <w:multiLevelType w:val="hybridMultilevel"/>
    <w:tmpl w:val="DEA4F286"/>
    <w:lvl w:ilvl="0" w:tplc="25962E3A">
      <w:start w:val="1"/>
      <w:numFmt w:val="upperRoman"/>
      <w:lvlText w:val="%1."/>
      <w:lvlJc w:val="left"/>
      <w:pPr>
        <w:ind w:left="1080" w:hanging="72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613B6"/>
    <w:multiLevelType w:val="hybridMultilevel"/>
    <w:tmpl w:val="C036856A"/>
    <w:lvl w:ilvl="0" w:tplc="FFB0C268">
      <w:start w:val="1"/>
      <w:numFmt w:val="decimal"/>
      <w:lvlText w:val="%1)"/>
      <w:lvlJc w:val="left"/>
      <w:pPr>
        <w:ind w:left="720" w:hanging="360"/>
      </w:pPr>
      <w:rPr>
        <w:rFonts w:hint="default"/>
        <w:b/>
        <w:color w:val="0070C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384E7E"/>
    <w:multiLevelType w:val="hybridMultilevel"/>
    <w:tmpl w:val="9B48926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2F1B6A7E"/>
    <w:multiLevelType w:val="multilevel"/>
    <w:tmpl w:val="E450627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0F30FAD"/>
    <w:multiLevelType w:val="hybridMultilevel"/>
    <w:tmpl w:val="ABC8C168"/>
    <w:lvl w:ilvl="0" w:tplc="E91EC5B0">
      <w:start w:val="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006DD6"/>
    <w:multiLevelType w:val="hybridMultilevel"/>
    <w:tmpl w:val="4DECDFE2"/>
    <w:lvl w:ilvl="0" w:tplc="709436DE">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3" w15:restartNumberingAfterBreak="0">
    <w:nsid w:val="396C253E"/>
    <w:multiLevelType w:val="multilevel"/>
    <w:tmpl w:val="203C1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B125BBB"/>
    <w:multiLevelType w:val="hybridMultilevel"/>
    <w:tmpl w:val="6AC2170E"/>
    <w:lvl w:ilvl="0" w:tplc="2B4085B2">
      <w:start w:val="66"/>
      <w:numFmt w:val="decimal"/>
      <w:lvlText w:val="%1"/>
      <w:lvlJc w:val="left"/>
      <w:pPr>
        <w:ind w:left="720" w:hanging="360"/>
      </w:pPr>
      <w:rPr>
        <w:rFonts w:hint="default"/>
        <w:b/>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D1C1332"/>
    <w:multiLevelType w:val="hybridMultilevel"/>
    <w:tmpl w:val="4FF61C1E"/>
    <w:lvl w:ilvl="0" w:tplc="58C034FE">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3D3A0DF9"/>
    <w:multiLevelType w:val="multilevel"/>
    <w:tmpl w:val="53C059A2"/>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047BE3"/>
    <w:multiLevelType w:val="hybridMultilevel"/>
    <w:tmpl w:val="51B059B0"/>
    <w:lvl w:ilvl="0" w:tplc="58C034F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BE7A3F"/>
    <w:multiLevelType w:val="multilevel"/>
    <w:tmpl w:val="11901DE2"/>
    <w:lvl w:ilvl="0">
      <w:start w:val="3"/>
      <w:numFmt w:val="decimal"/>
      <w:lvlText w:val="%1"/>
      <w:lvlJc w:val="left"/>
      <w:pPr>
        <w:ind w:left="480" w:hanging="480"/>
      </w:pPr>
      <w:rPr>
        <w:rFonts w:hint="default"/>
      </w:rPr>
    </w:lvl>
    <w:lvl w:ilvl="1">
      <w:start w:val="4"/>
      <w:numFmt w:val="decimal"/>
      <w:lvlText w:val="%1.%2"/>
      <w:lvlJc w:val="left"/>
      <w:pPr>
        <w:ind w:left="1740" w:hanging="480"/>
      </w:pPr>
      <w:rPr>
        <w:rFonts w:hint="default"/>
      </w:rPr>
    </w:lvl>
    <w:lvl w:ilvl="2">
      <w:start w:val="6"/>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9" w15:restartNumberingAfterBreak="0">
    <w:nsid w:val="44E54BD7"/>
    <w:multiLevelType w:val="multilevel"/>
    <w:tmpl w:val="944EDB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50D4AA2"/>
    <w:multiLevelType w:val="hybridMultilevel"/>
    <w:tmpl w:val="C7CEA5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601611D"/>
    <w:multiLevelType w:val="multilevel"/>
    <w:tmpl w:val="E80003B0"/>
    <w:lvl w:ilvl="0">
      <w:start w:val="3"/>
      <w:numFmt w:val="decimal"/>
      <w:lvlText w:val="%1"/>
      <w:lvlJc w:val="left"/>
      <w:pPr>
        <w:ind w:left="480" w:hanging="480"/>
      </w:pPr>
      <w:rPr>
        <w:rFonts w:hint="default"/>
      </w:rPr>
    </w:lvl>
    <w:lvl w:ilvl="1">
      <w:start w:val="4"/>
      <w:numFmt w:val="decimal"/>
      <w:lvlText w:val="%1.%2"/>
      <w:lvlJc w:val="left"/>
      <w:pPr>
        <w:ind w:left="1380" w:hanging="480"/>
      </w:pPr>
      <w:rPr>
        <w:rFonts w:hint="default"/>
      </w:rPr>
    </w:lvl>
    <w:lvl w:ilvl="2">
      <w:start w:val="4"/>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2" w15:restartNumberingAfterBreak="0">
    <w:nsid w:val="4B76320D"/>
    <w:multiLevelType w:val="multilevel"/>
    <w:tmpl w:val="E450627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C064678"/>
    <w:multiLevelType w:val="hybridMultilevel"/>
    <w:tmpl w:val="498C12C4"/>
    <w:lvl w:ilvl="0" w:tplc="E89C662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F25993"/>
    <w:multiLevelType w:val="hybridMultilevel"/>
    <w:tmpl w:val="3E34A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E67C58"/>
    <w:multiLevelType w:val="multilevel"/>
    <w:tmpl w:val="2F308AAA"/>
    <w:lvl w:ilvl="0">
      <w:start w:val="3"/>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90011BF"/>
    <w:multiLevelType w:val="hybridMultilevel"/>
    <w:tmpl w:val="E7DA11EA"/>
    <w:lvl w:ilvl="0" w:tplc="483E0554">
      <w:start w:val="1"/>
      <w:numFmt w:val="upperRoman"/>
      <w:lvlText w:val="%1."/>
      <w:lvlJc w:val="left"/>
      <w:pPr>
        <w:ind w:left="1080" w:hanging="72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081BB1"/>
    <w:multiLevelType w:val="multilevel"/>
    <w:tmpl w:val="11CC03E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AC44F55"/>
    <w:multiLevelType w:val="hybridMultilevel"/>
    <w:tmpl w:val="777C35BE"/>
    <w:lvl w:ilvl="0" w:tplc="27123494">
      <w:start w:val="1"/>
      <w:numFmt w:val="decimal"/>
      <w:lvlText w:val="%1)"/>
      <w:lvlJc w:val="left"/>
      <w:pPr>
        <w:ind w:left="720" w:hanging="360"/>
      </w:pPr>
      <w:rPr>
        <w:rFonts w:hint="default"/>
        <w:b/>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F285558"/>
    <w:multiLevelType w:val="hybridMultilevel"/>
    <w:tmpl w:val="2A0EC836"/>
    <w:lvl w:ilvl="0" w:tplc="EF26478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295476D"/>
    <w:multiLevelType w:val="hybridMultilevel"/>
    <w:tmpl w:val="D69A5080"/>
    <w:lvl w:ilvl="0" w:tplc="A06CC5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B015DB8"/>
    <w:multiLevelType w:val="hybridMultilevel"/>
    <w:tmpl w:val="103870AC"/>
    <w:lvl w:ilvl="0" w:tplc="98C8DF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B463618"/>
    <w:multiLevelType w:val="hybridMultilevel"/>
    <w:tmpl w:val="EA6AAD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4B5067"/>
    <w:multiLevelType w:val="hybridMultilevel"/>
    <w:tmpl w:val="7DA6A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1E0381"/>
    <w:multiLevelType w:val="multilevel"/>
    <w:tmpl w:val="E450627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8251E7"/>
    <w:multiLevelType w:val="multilevel"/>
    <w:tmpl w:val="944EDB2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B9C515B"/>
    <w:multiLevelType w:val="hybridMultilevel"/>
    <w:tmpl w:val="B51A3A4C"/>
    <w:lvl w:ilvl="0" w:tplc="FB70B650">
      <w:start w:val="1"/>
      <w:numFmt w:val="upperRoman"/>
      <w:lvlText w:val="%1."/>
      <w:lvlJc w:val="left"/>
      <w:pPr>
        <w:ind w:left="1080" w:hanging="72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B63D88"/>
    <w:multiLevelType w:val="multilevel"/>
    <w:tmpl w:val="B10A38F6"/>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8" w15:restartNumberingAfterBreak="0">
    <w:nsid w:val="7EDB6C21"/>
    <w:multiLevelType w:val="hybridMultilevel"/>
    <w:tmpl w:val="0ADAC75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BB774D"/>
    <w:multiLevelType w:val="hybridMultilevel"/>
    <w:tmpl w:val="0952D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17608627">
    <w:abstractNumId w:val="11"/>
  </w:num>
  <w:num w:numId="2" w16cid:durableId="1118455867">
    <w:abstractNumId w:val="32"/>
  </w:num>
  <w:num w:numId="3" w16cid:durableId="616567210">
    <w:abstractNumId w:val="48"/>
  </w:num>
  <w:num w:numId="4" w16cid:durableId="2004966920">
    <w:abstractNumId w:val="27"/>
  </w:num>
  <w:num w:numId="5" w16cid:durableId="861164881">
    <w:abstractNumId w:val="20"/>
  </w:num>
  <w:num w:numId="6" w16cid:durableId="1011640630">
    <w:abstractNumId w:val="16"/>
  </w:num>
  <w:num w:numId="7" w16cid:durableId="1881286766">
    <w:abstractNumId w:val="26"/>
  </w:num>
  <w:num w:numId="8" w16cid:durableId="1254588145">
    <w:abstractNumId w:val="29"/>
  </w:num>
  <w:num w:numId="9" w16cid:durableId="501896770">
    <w:abstractNumId w:val="34"/>
  </w:num>
  <w:num w:numId="10" w16cid:durableId="2042120341">
    <w:abstractNumId w:val="43"/>
  </w:num>
  <w:num w:numId="11" w16cid:durableId="615648484">
    <w:abstractNumId w:val="15"/>
  </w:num>
  <w:num w:numId="12" w16cid:durableId="1181045163">
    <w:abstractNumId w:val="7"/>
  </w:num>
  <w:num w:numId="13" w16cid:durableId="1470781477">
    <w:abstractNumId w:val="6"/>
  </w:num>
  <w:num w:numId="14" w16cid:durableId="74134860">
    <w:abstractNumId w:val="22"/>
  </w:num>
  <w:num w:numId="15" w16cid:durableId="316809633">
    <w:abstractNumId w:val="10"/>
  </w:num>
  <w:num w:numId="16" w16cid:durableId="408429882">
    <w:abstractNumId w:val="23"/>
  </w:num>
  <w:num w:numId="17" w16cid:durableId="371273337">
    <w:abstractNumId w:val="21"/>
  </w:num>
  <w:num w:numId="18" w16cid:durableId="522743755">
    <w:abstractNumId w:val="24"/>
  </w:num>
  <w:num w:numId="19" w16cid:durableId="1830823292">
    <w:abstractNumId w:val="47"/>
  </w:num>
  <w:num w:numId="20" w16cid:durableId="686637758">
    <w:abstractNumId w:val="35"/>
  </w:num>
  <w:num w:numId="21" w16cid:durableId="1463158482">
    <w:abstractNumId w:val="37"/>
  </w:num>
  <w:num w:numId="22" w16cid:durableId="1474106433">
    <w:abstractNumId w:val="38"/>
  </w:num>
  <w:num w:numId="23" w16cid:durableId="304820505">
    <w:abstractNumId w:val="0"/>
  </w:num>
  <w:num w:numId="24" w16cid:durableId="1641809566">
    <w:abstractNumId w:val="18"/>
  </w:num>
  <w:num w:numId="25" w16cid:durableId="290018203">
    <w:abstractNumId w:val="13"/>
  </w:num>
  <w:num w:numId="26" w16cid:durableId="1702047196">
    <w:abstractNumId w:val="42"/>
  </w:num>
  <w:num w:numId="27" w16cid:durableId="1525900282">
    <w:abstractNumId w:val="30"/>
  </w:num>
  <w:num w:numId="28" w16cid:durableId="2096246277">
    <w:abstractNumId w:val="25"/>
  </w:num>
  <w:num w:numId="29" w16cid:durableId="1335499430">
    <w:abstractNumId w:val="12"/>
  </w:num>
  <w:num w:numId="30" w16cid:durableId="1812211848">
    <w:abstractNumId w:val="44"/>
  </w:num>
  <w:num w:numId="31" w16cid:durableId="930695462">
    <w:abstractNumId w:val="9"/>
  </w:num>
  <w:num w:numId="32" w16cid:durableId="1882984015">
    <w:abstractNumId w:val="33"/>
  </w:num>
  <w:num w:numId="33" w16cid:durableId="794251006">
    <w:abstractNumId w:val="14"/>
  </w:num>
  <w:num w:numId="34" w16cid:durableId="105395780">
    <w:abstractNumId w:val="31"/>
  </w:num>
  <w:num w:numId="35" w16cid:durableId="721254507">
    <w:abstractNumId w:val="5"/>
  </w:num>
  <w:num w:numId="36" w16cid:durableId="1988242047">
    <w:abstractNumId w:val="2"/>
  </w:num>
  <w:num w:numId="37" w16cid:durableId="1771663619">
    <w:abstractNumId w:val="39"/>
  </w:num>
  <w:num w:numId="38" w16cid:durableId="338778680">
    <w:abstractNumId w:val="1"/>
  </w:num>
  <w:num w:numId="39" w16cid:durableId="2001887219">
    <w:abstractNumId w:val="40"/>
  </w:num>
  <w:num w:numId="40" w16cid:durableId="984160993">
    <w:abstractNumId w:val="49"/>
  </w:num>
  <w:num w:numId="41" w16cid:durableId="1132865349">
    <w:abstractNumId w:val="28"/>
  </w:num>
  <w:num w:numId="42" w16cid:durableId="991177292">
    <w:abstractNumId w:val="4"/>
  </w:num>
  <w:num w:numId="43" w16cid:durableId="92821423">
    <w:abstractNumId w:val="41"/>
  </w:num>
  <w:num w:numId="44" w16cid:durableId="1891577028">
    <w:abstractNumId w:val="45"/>
  </w:num>
  <w:num w:numId="45" w16cid:durableId="1465466965">
    <w:abstractNumId w:val="19"/>
  </w:num>
  <w:num w:numId="46" w16cid:durableId="253822296">
    <w:abstractNumId w:val="8"/>
  </w:num>
  <w:num w:numId="47" w16cid:durableId="1829973997">
    <w:abstractNumId w:val="3"/>
  </w:num>
  <w:num w:numId="48" w16cid:durableId="1211964659">
    <w:abstractNumId w:val="36"/>
  </w:num>
  <w:num w:numId="49" w16cid:durableId="1896161059">
    <w:abstractNumId w:val="46"/>
  </w:num>
  <w:num w:numId="50" w16cid:durableId="2028660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F52"/>
    <w:rsid w:val="00007186"/>
    <w:rsid w:val="00012B76"/>
    <w:rsid w:val="0002000C"/>
    <w:rsid w:val="00023F0A"/>
    <w:rsid w:val="00031E8A"/>
    <w:rsid w:val="00042E79"/>
    <w:rsid w:val="000461AA"/>
    <w:rsid w:val="00050142"/>
    <w:rsid w:val="00052CBE"/>
    <w:rsid w:val="000626F4"/>
    <w:rsid w:val="000753C8"/>
    <w:rsid w:val="000A232A"/>
    <w:rsid w:val="000A4CEF"/>
    <w:rsid w:val="000B40E6"/>
    <w:rsid w:val="000B757D"/>
    <w:rsid w:val="000D4F9A"/>
    <w:rsid w:val="000E04E2"/>
    <w:rsid w:val="000E1153"/>
    <w:rsid w:val="000F077F"/>
    <w:rsid w:val="000F53F8"/>
    <w:rsid w:val="00100F33"/>
    <w:rsid w:val="00104DCC"/>
    <w:rsid w:val="001130F8"/>
    <w:rsid w:val="00123CAC"/>
    <w:rsid w:val="001363B0"/>
    <w:rsid w:val="0014576D"/>
    <w:rsid w:val="001505A1"/>
    <w:rsid w:val="0015515E"/>
    <w:rsid w:val="00174313"/>
    <w:rsid w:val="00186E15"/>
    <w:rsid w:val="00187565"/>
    <w:rsid w:val="001919B6"/>
    <w:rsid w:val="001946A0"/>
    <w:rsid w:val="001C49E0"/>
    <w:rsid w:val="001C6AC1"/>
    <w:rsid w:val="001D1F37"/>
    <w:rsid w:val="001D700A"/>
    <w:rsid w:val="001E05CB"/>
    <w:rsid w:val="0020727E"/>
    <w:rsid w:val="00211D23"/>
    <w:rsid w:val="00212B0B"/>
    <w:rsid w:val="0021475F"/>
    <w:rsid w:val="00216E9F"/>
    <w:rsid w:val="0023057D"/>
    <w:rsid w:val="00232413"/>
    <w:rsid w:val="0023248E"/>
    <w:rsid w:val="00232BDF"/>
    <w:rsid w:val="00240767"/>
    <w:rsid w:val="00245E68"/>
    <w:rsid w:val="002516C0"/>
    <w:rsid w:val="002546F2"/>
    <w:rsid w:val="002612D6"/>
    <w:rsid w:val="00262625"/>
    <w:rsid w:val="00265950"/>
    <w:rsid w:val="0027303C"/>
    <w:rsid w:val="00274195"/>
    <w:rsid w:val="0027456A"/>
    <w:rsid w:val="002A3892"/>
    <w:rsid w:val="002B2AD5"/>
    <w:rsid w:val="002B72B8"/>
    <w:rsid w:val="002C11F3"/>
    <w:rsid w:val="002C2AAA"/>
    <w:rsid w:val="002C4B2F"/>
    <w:rsid w:val="002C73A8"/>
    <w:rsid w:val="002D3605"/>
    <w:rsid w:val="002D7EB1"/>
    <w:rsid w:val="002F452C"/>
    <w:rsid w:val="002F46AB"/>
    <w:rsid w:val="0030060C"/>
    <w:rsid w:val="003057CE"/>
    <w:rsid w:val="00313FDC"/>
    <w:rsid w:val="00322F96"/>
    <w:rsid w:val="00334E92"/>
    <w:rsid w:val="003452A4"/>
    <w:rsid w:val="00352D40"/>
    <w:rsid w:val="00355BA5"/>
    <w:rsid w:val="00360D80"/>
    <w:rsid w:val="0036776A"/>
    <w:rsid w:val="00370425"/>
    <w:rsid w:val="00370D94"/>
    <w:rsid w:val="00387387"/>
    <w:rsid w:val="00390FED"/>
    <w:rsid w:val="00391CE5"/>
    <w:rsid w:val="0039641A"/>
    <w:rsid w:val="003A59E5"/>
    <w:rsid w:val="003A5FE3"/>
    <w:rsid w:val="003C3FE8"/>
    <w:rsid w:val="003C41E8"/>
    <w:rsid w:val="003E31EF"/>
    <w:rsid w:val="003E56CB"/>
    <w:rsid w:val="003F279A"/>
    <w:rsid w:val="003F72AE"/>
    <w:rsid w:val="003F7B44"/>
    <w:rsid w:val="00405B8F"/>
    <w:rsid w:val="00423C1B"/>
    <w:rsid w:val="00427F40"/>
    <w:rsid w:val="00434F02"/>
    <w:rsid w:val="0044088D"/>
    <w:rsid w:val="004409A7"/>
    <w:rsid w:val="0044351E"/>
    <w:rsid w:val="00446498"/>
    <w:rsid w:val="00451F9E"/>
    <w:rsid w:val="0046270B"/>
    <w:rsid w:val="00463C75"/>
    <w:rsid w:val="00466D44"/>
    <w:rsid w:val="00472224"/>
    <w:rsid w:val="00477A12"/>
    <w:rsid w:val="00481101"/>
    <w:rsid w:val="00495DCD"/>
    <w:rsid w:val="00495E0E"/>
    <w:rsid w:val="004969DC"/>
    <w:rsid w:val="004B2BF7"/>
    <w:rsid w:val="004C265C"/>
    <w:rsid w:val="004C4486"/>
    <w:rsid w:val="004D70F5"/>
    <w:rsid w:val="004E0351"/>
    <w:rsid w:val="004E71D8"/>
    <w:rsid w:val="00506971"/>
    <w:rsid w:val="00512A4C"/>
    <w:rsid w:val="005255B7"/>
    <w:rsid w:val="00532189"/>
    <w:rsid w:val="0054108A"/>
    <w:rsid w:val="005459C5"/>
    <w:rsid w:val="00551016"/>
    <w:rsid w:val="00556115"/>
    <w:rsid w:val="005613D2"/>
    <w:rsid w:val="005709F9"/>
    <w:rsid w:val="00570CF5"/>
    <w:rsid w:val="00575C26"/>
    <w:rsid w:val="00583DF1"/>
    <w:rsid w:val="005860B0"/>
    <w:rsid w:val="005940A9"/>
    <w:rsid w:val="005A3C79"/>
    <w:rsid w:val="005C06DE"/>
    <w:rsid w:val="005C5A48"/>
    <w:rsid w:val="005C7CB5"/>
    <w:rsid w:val="005E19BE"/>
    <w:rsid w:val="005F447C"/>
    <w:rsid w:val="006023A5"/>
    <w:rsid w:val="006117B0"/>
    <w:rsid w:val="00613800"/>
    <w:rsid w:val="00613FDB"/>
    <w:rsid w:val="00617050"/>
    <w:rsid w:val="00620AA9"/>
    <w:rsid w:val="00636813"/>
    <w:rsid w:val="00636B9F"/>
    <w:rsid w:val="006556E2"/>
    <w:rsid w:val="00664F52"/>
    <w:rsid w:val="00683A45"/>
    <w:rsid w:val="006A48AD"/>
    <w:rsid w:val="006A54E8"/>
    <w:rsid w:val="006A5ED0"/>
    <w:rsid w:val="006B3483"/>
    <w:rsid w:val="006B3C44"/>
    <w:rsid w:val="006C11B8"/>
    <w:rsid w:val="006C34A8"/>
    <w:rsid w:val="006C5381"/>
    <w:rsid w:val="006D56DD"/>
    <w:rsid w:val="006D58B4"/>
    <w:rsid w:val="006D5C1E"/>
    <w:rsid w:val="007010C0"/>
    <w:rsid w:val="00705DEF"/>
    <w:rsid w:val="00710C8A"/>
    <w:rsid w:val="007157C2"/>
    <w:rsid w:val="00742BF0"/>
    <w:rsid w:val="00755D63"/>
    <w:rsid w:val="007607CA"/>
    <w:rsid w:val="00780892"/>
    <w:rsid w:val="007A2C45"/>
    <w:rsid w:val="007A2DFD"/>
    <w:rsid w:val="007A3876"/>
    <w:rsid w:val="007A6A77"/>
    <w:rsid w:val="007B3A90"/>
    <w:rsid w:val="007C5DBF"/>
    <w:rsid w:val="007E3AD5"/>
    <w:rsid w:val="007F0199"/>
    <w:rsid w:val="007F10A6"/>
    <w:rsid w:val="007F2230"/>
    <w:rsid w:val="007F323B"/>
    <w:rsid w:val="00805C7F"/>
    <w:rsid w:val="008107DC"/>
    <w:rsid w:val="008174C1"/>
    <w:rsid w:val="008249E3"/>
    <w:rsid w:val="008414FC"/>
    <w:rsid w:val="008A7B64"/>
    <w:rsid w:val="008B0869"/>
    <w:rsid w:val="008B1ED4"/>
    <w:rsid w:val="008B2523"/>
    <w:rsid w:val="008C1008"/>
    <w:rsid w:val="008C4E7A"/>
    <w:rsid w:val="008C638C"/>
    <w:rsid w:val="008D167C"/>
    <w:rsid w:val="008E36B3"/>
    <w:rsid w:val="0091444E"/>
    <w:rsid w:val="0092074E"/>
    <w:rsid w:val="00925E0A"/>
    <w:rsid w:val="009447B3"/>
    <w:rsid w:val="00953043"/>
    <w:rsid w:val="00955C78"/>
    <w:rsid w:val="0096237A"/>
    <w:rsid w:val="00965458"/>
    <w:rsid w:val="00965DD4"/>
    <w:rsid w:val="00982074"/>
    <w:rsid w:val="009A3230"/>
    <w:rsid w:val="009A67DA"/>
    <w:rsid w:val="009C235B"/>
    <w:rsid w:val="009D23CF"/>
    <w:rsid w:val="009E35A7"/>
    <w:rsid w:val="009E4281"/>
    <w:rsid w:val="009E6B59"/>
    <w:rsid w:val="009F43D0"/>
    <w:rsid w:val="009F4B5F"/>
    <w:rsid w:val="009F570A"/>
    <w:rsid w:val="00A0431A"/>
    <w:rsid w:val="00A20009"/>
    <w:rsid w:val="00A255D2"/>
    <w:rsid w:val="00A30816"/>
    <w:rsid w:val="00A327FB"/>
    <w:rsid w:val="00A330FB"/>
    <w:rsid w:val="00A40D00"/>
    <w:rsid w:val="00A41360"/>
    <w:rsid w:val="00A474D4"/>
    <w:rsid w:val="00A506BD"/>
    <w:rsid w:val="00A53846"/>
    <w:rsid w:val="00A5462A"/>
    <w:rsid w:val="00A6236B"/>
    <w:rsid w:val="00A65D49"/>
    <w:rsid w:val="00A665E8"/>
    <w:rsid w:val="00A70A94"/>
    <w:rsid w:val="00A74DF7"/>
    <w:rsid w:val="00AA032B"/>
    <w:rsid w:val="00AA1321"/>
    <w:rsid w:val="00AB1DCD"/>
    <w:rsid w:val="00AB2717"/>
    <w:rsid w:val="00AC1E99"/>
    <w:rsid w:val="00AC3F4C"/>
    <w:rsid w:val="00AD03FD"/>
    <w:rsid w:val="00AD1E40"/>
    <w:rsid w:val="00AD790B"/>
    <w:rsid w:val="00AE2829"/>
    <w:rsid w:val="00AE4277"/>
    <w:rsid w:val="00AF4668"/>
    <w:rsid w:val="00B00F72"/>
    <w:rsid w:val="00B06861"/>
    <w:rsid w:val="00B079D1"/>
    <w:rsid w:val="00B10846"/>
    <w:rsid w:val="00B2168B"/>
    <w:rsid w:val="00B35D92"/>
    <w:rsid w:val="00B42F58"/>
    <w:rsid w:val="00B46802"/>
    <w:rsid w:val="00B472D2"/>
    <w:rsid w:val="00B62B8F"/>
    <w:rsid w:val="00B66268"/>
    <w:rsid w:val="00B7086F"/>
    <w:rsid w:val="00B870F0"/>
    <w:rsid w:val="00B87AAA"/>
    <w:rsid w:val="00BA0512"/>
    <w:rsid w:val="00BB6D91"/>
    <w:rsid w:val="00BC1E8B"/>
    <w:rsid w:val="00BD21FC"/>
    <w:rsid w:val="00BE38CE"/>
    <w:rsid w:val="00BF25F8"/>
    <w:rsid w:val="00C0348F"/>
    <w:rsid w:val="00C1019F"/>
    <w:rsid w:val="00C152B1"/>
    <w:rsid w:val="00C25A31"/>
    <w:rsid w:val="00C31143"/>
    <w:rsid w:val="00C35B8F"/>
    <w:rsid w:val="00C43C72"/>
    <w:rsid w:val="00C56900"/>
    <w:rsid w:val="00C65A36"/>
    <w:rsid w:val="00C76F5B"/>
    <w:rsid w:val="00C857C0"/>
    <w:rsid w:val="00C92841"/>
    <w:rsid w:val="00C95523"/>
    <w:rsid w:val="00CC7B98"/>
    <w:rsid w:val="00CD2BF2"/>
    <w:rsid w:val="00CE0637"/>
    <w:rsid w:val="00CE405B"/>
    <w:rsid w:val="00CE4EC6"/>
    <w:rsid w:val="00D1139F"/>
    <w:rsid w:val="00D11A6F"/>
    <w:rsid w:val="00D13A66"/>
    <w:rsid w:val="00D26EC1"/>
    <w:rsid w:val="00D434D2"/>
    <w:rsid w:val="00D473CE"/>
    <w:rsid w:val="00D47524"/>
    <w:rsid w:val="00D5428E"/>
    <w:rsid w:val="00D543E8"/>
    <w:rsid w:val="00D56FEB"/>
    <w:rsid w:val="00D710AB"/>
    <w:rsid w:val="00D80B85"/>
    <w:rsid w:val="00D80E89"/>
    <w:rsid w:val="00D81B6F"/>
    <w:rsid w:val="00D8300A"/>
    <w:rsid w:val="00D83ED8"/>
    <w:rsid w:val="00D87C8A"/>
    <w:rsid w:val="00D94A8C"/>
    <w:rsid w:val="00DA1886"/>
    <w:rsid w:val="00DA598B"/>
    <w:rsid w:val="00DB127B"/>
    <w:rsid w:val="00DB217D"/>
    <w:rsid w:val="00DD2941"/>
    <w:rsid w:val="00DE3006"/>
    <w:rsid w:val="00DE5825"/>
    <w:rsid w:val="00E106F2"/>
    <w:rsid w:val="00E11C03"/>
    <w:rsid w:val="00E13640"/>
    <w:rsid w:val="00E13E6E"/>
    <w:rsid w:val="00E2607A"/>
    <w:rsid w:val="00E5118D"/>
    <w:rsid w:val="00E77F83"/>
    <w:rsid w:val="00E87D9A"/>
    <w:rsid w:val="00E9015B"/>
    <w:rsid w:val="00E947AE"/>
    <w:rsid w:val="00EB61F9"/>
    <w:rsid w:val="00EC1093"/>
    <w:rsid w:val="00EC1E03"/>
    <w:rsid w:val="00EC4746"/>
    <w:rsid w:val="00EC6C00"/>
    <w:rsid w:val="00EE1E31"/>
    <w:rsid w:val="00EE516F"/>
    <w:rsid w:val="00EE55DD"/>
    <w:rsid w:val="00EE6D1F"/>
    <w:rsid w:val="00EF001F"/>
    <w:rsid w:val="00EF2BBF"/>
    <w:rsid w:val="00EF5884"/>
    <w:rsid w:val="00F03B3B"/>
    <w:rsid w:val="00F06E83"/>
    <w:rsid w:val="00F131A5"/>
    <w:rsid w:val="00F15593"/>
    <w:rsid w:val="00F2269C"/>
    <w:rsid w:val="00F31F7F"/>
    <w:rsid w:val="00F3214D"/>
    <w:rsid w:val="00F44BE1"/>
    <w:rsid w:val="00F47AEE"/>
    <w:rsid w:val="00F56749"/>
    <w:rsid w:val="00F577F6"/>
    <w:rsid w:val="00F60FFF"/>
    <w:rsid w:val="00F6134A"/>
    <w:rsid w:val="00F671EF"/>
    <w:rsid w:val="00F833F4"/>
    <w:rsid w:val="00F96170"/>
    <w:rsid w:val="00F97E0D"/>
    <w:rsid w:val="00FA2181"/>
    <w:rsid w:val="00FB61C8"/>
    <w:rsid w:val="00FC0DE9"/>
    <w:rsid w:val="00FC1C03"/>
    <w:rsid w:val="00FC7768"/>
    <w:rsid w:val="00FD34D1"/>
    <w:rsid w:val="00FE64BE"/>
    <w:rsid w:val="00FF1553"/>
    <w:rsid w:val="00FF2D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7B914"/>
  <w15:docId w15:val="{5294591D-13CB-4AFC-A4EF-C023FDBE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00A"/>
  </w:style>
  <w:style w:type="paragraph" w:styleId="Titre1">
    <w:name w:val="heading 1"/>
    <w:basedOn w:val="Normal"/>
    <w:next w:val="Normal"/>
    <w:link w:val="Titre1Car"/>
    <w:uiPriority w:val="9"/>
    <w:qFormat/>
    <w:rsid w:val="004C26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64F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4F52"/>
    <w:rPr>
      <w:rFonts w:ascii="Tahoma" w:hAnsi="Tahoma" w:cs="Tahoma"/>
      <w:sz w:val="16"/>
      <w:szCs w:val="16"/>
    </w:rPr>
  </w:style>
  <w:style w:type="paragraph" w:styleId="Paragraphedeliste">
    <w:name w:val="List Paragraph"/>
    <w:aliases w:val="Bullets,Paragraphe de liste1,References,Numbered List Paragraph,List Paragraph (numbered (a)),WB List Paragraph,Liste 1,ReferencesCxSpLast,Paragraphe de liste11,Lapis Bulleted List,List Paragraph nowy,Paragraphe  revu,Bullet L1,Body"/>
    <w:basedOn w:val="Normal"/>
    <w:link w:val="ParagraphedelisteCar"/>
    <w:uiPriority w:val="34"/>
    <w:qFormat/>
    <w:rsid w:val="00D47524"/>
    <w:pPr>
      <w:spacing w:after="160" w:line="259" w:lineRule="auto"/>
      <w:ind w:left="720"/>
      <w:contextualSpacing/>
    </w:pPr>
    <w:rPr>
      <w:rFonts w:ascii="Calibri" w:eastAsia="Calibri" w:hAnsi="Calibri" w:cs="Times New Roman"/>
      <w:lang w:eastAsia="en-US"/>
    </w:rPr>
  </w:style>
  <w:style w:type="character" w:customStyle="1" w:styleId="ParagraphedelisteCar">
    <w:name w:val="Paragraphe de liste Car"/>
    <w:aliases w:val="Bullets Car,Paragraphe de liste1 Car,References Car,Numbered List Paragraph Car,List Paragraph (numbered (a)) Car,WB List Paragraph Car,Liste 1 Car,ReferencesCxSpLast Car,Paragraphe de liste11 Car,Lapis Bulleted List Car,Body Car"/>
    <w:link w:val="Paragraphedeliste"/>
    <w:rsid w:val="00D47524"/>
    <w:rPr>
      <w:rFonts w:ascii="Calibri" w:eastAsia="Calibri" w:hAnsi="Calibri" w:cs="Times New Roman"/>
      <w:lang w:eastAsia="en-US"/>
    </w:rPr>
  </w:style>
  <w:style w:type="table" w:styleId="Grilledutableau">
    <w:name w:val="Table Grid"/>
    <w:basedOn w:val="TableauNormal"/>
    <w:uiPriority w:val="59"/>
    <w:rsid w:val="00D475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35D92"/>
    <w:pPr>
      <w:tabs>
        <w:tab w:val="center" w:pos="4536"/>
        <w:tab w:val="right" w:pos="9072"/>
      </w:tabs>
      <w:spacing w:after="0" w:line="240" w:lineRule="auto"/>
    </w:pPr>
  </w:style>
  <w:style w:type="character" w:customStyle="1" w:styleId="En-tteCar">
    <w:name w:val="En-tête Car"/>
    <w:basedOn w:val="Policepardfaut"/>
    <w:link w:val="En-tte"/>
    <w:uiPriority w:val="99"/>
    <w:rsid w:val="00B35D92"/>
  </w:style>
  <w:style w:type="paragraph" w:styleId="Pieddepage">
    <w:name w:val="footer"/>
    <w:basedOn w:val="Normal"/>
    <w:link w:val="PieddepageCar"/>
    <w:uiPriority w:val="99"/>
    <w:unhideWhenUsed/>
    <w:rsid w:val="00B35D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5D92"/>
  </w:style>
  <w:style w:type="table" w:customStyle="1" w:styleId="TableauGrille6Couleur-Accentuation61">
    <w:name w:val="Tableau Grille 6 Couleur - Accentuation 61"/>
    <w:basedOn w:val="TableauNormal"/>
    <w:uiPriority w:val="51"/>
    <w:rsid w:val="00A53846"/>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6Couleur-Accentuation51">
    <w:name w:val="Tableau Grille 6 Couleur - Accentuation 51"/>
    <w:basedOn w:val="TableauNormal"/>
    <w:uiPriority w:val="51"/>
    <w:rsid w:val="00A53846"/>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uce1DDM">
    <w:name w:val="Puce 1 DDM"/>
    <w:basedOn w:val="Normal"/>
    <w:qFormat/>
    <w:rsid w:val="00613800"/>
    <w:pPr>
      <w:spacing w:before="40" w:after="0" w:line="240" w:lineRule="auto"/>
      <w:jc w:val="both"/>
    </w:pPr>
    <w:rPr>
      <w:rFonts w:ascii="Calibri" w:eastAsia="MS Mincho" w:hAnsi="Calibri" w:cs="Times New Roman"/>
      <w:lang w:val="fr-CA"/>
    </w:rPr>
  </w:style>
  <w:style w:type="character" w:styleId="Lienhypertexte">
    <w:name w:val="Hyperlink"/>
    <w:uiPriority w:val="99"/>
    <w:semiHidden/>
    <w:rsid w:val="00BC1E8B"/>
    <w:rPr>
      <w:rFonts w:cs="Times New Roman"/>
      <w:color w:val="336699"/>
      <w:u w:val="none"/>
      <w:effect w:val="none"/>
    </w:rPr>
  </w:style>
  <w:style w:type="paragraph" w:styleId="Notedebasdepage">
    <w:name w:val="footnote text"/>
    <w:basedOn w:val="Normal"/>
    <w:link w:val="NotedebasdepageCar"/>
    <w:uiPriority w:val="99"/>
    <w:rsid w:val="00BC1E8B"/>
    <w:pPr>
      <w:widowControl w:val="0"/>
      <w:spacing w:before="100" w:after="60" w:line="240" w:lineRule="auto"/>
      <w:jc w:val="both"/>
    </w:pPr>
    <w:rPr>
      <w:rFonts w:ascii="Courier" w:eastAsia="Times New Roman" w:hAnsi="Courier" w:cs="Times New Roman"/>
      <w:sz w:val="20"/>
      <w:szCs w:val="20"/>
      <w:lang w:val="en-US" w:eastAsia="en-US"/>
    </w:rPr>
  </w:style>
  <w:style w:type="character" w:customStyle="1" w:styleId="NotedebasdepageCar">
    <w:name w:val="Note de bas de page Car"/>
    <w:basedOn w:val="Policepardfaut"/>
    <w:link w:val="Notedebasdepage"/>
    <w:uiPriority w:val="99"/>
    <w:rsid w:val="00BC1E8B"/>
    <w:rPr>
      <w:rFonts w:ascii="Courier" w:eastAsia="Times New Roman" w:hAnsi="Courier" w:cs="Times New Roman"/>
      <w:sz w:val="20"/>
      <w:szCs w:val="20"/>
      <w:lang w:val="en-US" w:eastAsia="en-US"/>
    </w:rPr>
  </w:style>
  <w:style w:type="character" w:styleId="Appelnotedebasdep">
    <w:name w:val="footnote reference"/>
    <w:basedOn w:val="Policepardfaut"/>
    <w:uiPriority w:val="99"/>
    <w:unhideWhenUsed/>
    <w:rsid w:val="00BC1E8B"/>
    <w:rPr>
      <w:vertAlign w:val="superscript"/>
    </w:rPr>
  </w:style>
  <w:style w:type="character" w:customStyle="1" w:styleId="Titre1Car">
    <w:name w:val="Titre 1 Car"/>
    <w:basedOn w:val="Policepardfaut"/>
    <w:link w:val="Titre1"/>
    <w:uiPriority w:val="9"/>
    <w:rsid w:val="004C265C"/>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semiHidden/>
    <w:unhideWhenUsed/>
    <w:qFormat/>
    <w:rsid w:val="004C265C"/>
    <w:pPr>
      <w:spacing w:before="480"/>
      <w:outlineLvl w:val="9"/>
    </w:pPr>
    <w:rPr>
      <w:b/>
      <w:bCs/>
      <w:sz w:val="28"/>
      <w:szCs w:val="28"/>
      <w:lang w:val="en-US" w:eastAsia="en-US"/>
    </w:rPr>
  </w:style>
  <w:style w:type="table" w:styleId="TableauGrille4-Accentuation3">
    <w:name w:val="Grid Table 4 Accent 3"/>
    <w:basedOn w:val="TableauNormal"/>
    <w:uiPriority w:val="49"/>
    <w:rsid w:val="002C11F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557375">
      <w:bodyDiv w:val="1"/>
      <w:marLeft w:val="0"/>
      <w:marRight w:val="0"/>
      <w:marTop w:val="0"/>
      <w:marBottom w:val="0"/>
      <w:divBdr>
        <w:top w:val="none" w:sz="0" w:space="0" w:color="auto"/>
        <w:left w:val="none" w:sz="0" w:space="0" w:color="auto"/>
        <w:bottom w:val="none" w:sz="0" w:space="0" w:color="auto"/>
        <w:right w:val="none" w:sz="0" w:space="0" w:color="auto"/>
      </w:divBdr>
    </w:div>
    <w:div w:id="525753996">
      <w:bodyDiv w:val="1"/>
      <w:marLeft w:val="0"/>
      <w:marRight w:val="0"/>
      <w:marTop w:val="0"/>
      <w:marBottom w:val="0"/>
      <w:divBdr>
        <w:top w:val="none" w:sz="0" w:space="0" w:color="auto"/>
        <w:left w:val="none" w:sz="0" w:space="0" w:color="auto"/>
        <w:bottom w:val="none" w:sz="0" w:space="0" w:color="auto"/>
        <w:right w:val="none" w:sz="0" w:space="0" w:color="auto"/>
      </w:divBdr>
      <w:divsChild>
        <w:div w:id="881091061">
          <w:marLeft w:val="0"/>
          <w:marRight w:val="0"/>
          <w:marTop w:val="0"/>
          <w:marBottom w:val="0"/>
          <w:divBdr>
            <w:top w:val="none" w:sz="0" w:space="0" w:color="auto"/>
            <w:left w:val="none" w:sz="0" w:space="0" w:color="auto"/>
            <w:bottom w:val="none" w:sz="0" w:space="0" w:color="auto"/>
            <w:right w:val="none" w:sz="0" w:space="0" w:color="auto"/>
          </w:divBdr>
          <w:divsChild>
            <w:div w:id="1387606674">
              <w:marLeft w:val="0"/>
              <w:marRight w:val="0"/>
              <w:marTop w:val="0"/>
              <w:marBottom w:val="0"/>
              <w:divBdr>
                <w:top w:val="none" w:sz="0" w:space="0" w:color="auto"/>
                <w:left w:val="none" w:sz="0" w:space="0" w:color="auto"/>
                <w:bottom w:val="none" w:sz="0" w:space="0" w:color="auto"/>
                <w:right w:val="none" w:sz="0" w:space="0" w:color="auto"/>
              </w:divBdr>
              <w:divsChild>
                <w:div w:id="329525074">
                  <w:marLeft w:val="0"/>
                  <w:marRight w:val="0"/>
                  <w:marTop w:val="0"/>
                  <w:marBottom w:val="0"/>
                  <w:divBdr>
                    <w:top w:val="none" w:sz="0" w:space="0" w:color="auto"/>
                    <w:left w:val="none" w:sz="0" w:space="0" w:color="auto"/>
                    <w:bottom w:val="none" w:sz="0" w:space="0" w:color="auto"/>
                    <w:right w:val="none" w:sz="0" w:space="0" w:color="auto"/>
                  </w:divBdr>
                  <w:divsChild>
                    <w:div w:id="1615405942">
                      <w:marLeft w:val="0"/>
                      <w:marRight w:val="0"/>
                      <w:marTop w:val="0"/>
                      <w:marBottom w:val="0"/>
                      <w:divBdr>
                        <w:top w:val="none" w:sz="0" w:space="0" w:color="auto"/>
                        <w:left w:val="none" w:sz="0" w:space="0" w:color="auto"/>
                        <w:bottom w:val="none" w:sz="0" w:space="0" w:color="auto"/>
                        <w:right w:val="none" w:sz="0" w:space="0" w:color="auto"/>
                      </w:divBdr>
                    </w:div>
                    <w:div w:id="2021344827">
                      <w:marLeft w:val="2652"/>
                      <w:marRight w:val="0"/>
                      <w:marTop w:val="0"/>
                      <w:marBottom w:val="0"/>
                      <w:divBdr>
                        <w:top w:val="none" w:sz="0" w:space="0" w:color="auto"/>
                        <w:left w:val="none" w:sz="0" w:space="0" w:color="auto"/>
                        <w:bottom w:val="none" w:sz="0" w:space="0" w:color="auto"/>
                        <w:right w:val="none" w:sz="0" w:space="0" w:color="auto"/>
                      </w:divBdr>
                    </w:div>
                    <w:div w:id="682708079">
                      <w:marLeft w:val="0"/>
                      <w:marRight w:val="0"/>
                      <w:marTop w:val="0"/>
                      <w:marBottom w:val="0"/>
                      <w:divBdr>
                        <w:top w:val="none" w:sz="0" w:space="0" w:color="auto"/>
                        <w:left w:val="none" w:sz="0" w:space="0" w:color="auto"/>
                        <w:bottom w:val="none" w:sz="0" w:space="0" w:color="auto"/>
                        <w:right w:val="none" w:sz="0" w:space="0" w:color="auto"/>
                      </w:divBdr>
                      <w:divsChild>
                        <w:div w:id="58021528">
                          <w:marLeft w:val="0"/>
                          <w:marRight w:val="0"/>
                          <w:marTop w:val="0"/>
                          <w:marBottom w:val="0"/>
                          <w:divBdr>
                            <w:top w:val="none" w:sz="0" w:space="0" w:color="auto"/>
                            <w:left w:val="none" w:sz="0" w:space="0" w:color="auto"/>
                            <w:bottom w:val="none" w:sz="0" w:space="0" w:color="auto"/>
                            <w:right w:val="none" w:sz="0" w:space="0" w:color="auto"/>
                          </w:divBdr>
                        </w:div>
                      </w:divsChild>
                    </w:div>
                    <w:div w:id="298464869">
                      <w:marLeft w:val="0"/>
                      <w:marRight w:val="0"/>
                      <w:marTop w:val="0"/>
                      <w:marBottom w:val="0"/>
                      <w:divBdr>
                        <w:top w:val="none" w:sz="0" w:space="0" w:color="auto"/>
                        <w:left w:val="none" w:sz="0" w:space="0" w:color="auto"/>
                        <w:bottom w:val="none" w:sz="0" w:space="0" w:color="auto"/>
                        <w:right w:val="none" w:sz="0" w:space="0" w:color="auto"/>
                      </w:divBdr>
                      <w:divsChild>
                        <w:div w:id="1363364246">
                          <w:marLeft w:val="0"/>
                          <w:marRight w:val="0"/>
                          <w:marTop w:val="0"/>
                          <w:marBottom w:val="0"/>
                          <w:divBdr>
                            <w:top w:val="none" w:sz="0" w:space="0" w:color="auto"/>
                            <w:left w:val="none" w:sz="0" w:space="0" w:color="auto"/>
                            <w:bottom w:val="none" w:sz="0" w:space="0" w:color="auto"/>
                            <w:right w:val="none" w:sz="0" w:space="0" w:color="auto"/>
                          </w:divBdr>
                        </w:div>
                      </w:divsChild>
                    </w:div>
                    <w:div w:id="1513450980">
                      <w:marLeft w:val="0"/>
                      <w:marRight w:val="0"/>
                      <w:marTop w:val="0"/>
                      <w:marBottom w:val="0"/>
                      <w:divBdr>
                        <w:top w:val="none" w:sz="0" w:space="0" w:color="auto"/>
                        <w:left w:val="none" w:sz="0" w:space="0" w:color="auto"/>
                        <w:bottom w:val="none" w:sz="0" w:space="0" w:color="auto"/>
                        <w:right w:val="none" w:sz="0" w:space="0" w:color="auto"/>
                      </w:divBdr>
                      <w:divsChild>
                        <w:div w:id="1684209903">
                          <w:marLeft w:val="0"/>
                          <w:marRight w:val="0"/>
                          <w:marTop w:val="0"/>
                          <w:marBottom w:val="0"/>
                          <w:divBdr>
                            <w:top w:val="none" w:sz="0" w:space="0" w:color="auto"/>
                            <w:left w:val="none" w:sz="0" w:space="0" w:color="auto"/>
                            <w:bottom w:val="none" w:sz="0" w:space="0" w:color="auto"/>
                            <w:right w:val="none" w:sz="0" w:space="0" w:color="auto"/>
                          </w:divBdr>
                        </w:div>
                      </w:divsChild>
                    </w:div>
                    <w:div w:id="1915040824">
                      <w:marLeft w:val="0"/>
                      <w:marRight w:val="0"/>
                      <w:marTop w:val="0"/>
                      <w:marBottom w:val="0"/>
                      <w:divBdr>
                        <w:top w:val="none" w:sz="0" w:space="0" w:color="auto"/>
                        <w:left w:val="none" w:sz="0" w:space="0" w:color="auto"/>
                        <w:bottom w:val="none" w:sz="0" w:space="0" w:color="auto"/>
                        <w:right w:val="none" w:sz="0" w:space="0" w:color="auto"/>
                      </w:divBdr>
                      <w:divsChild>
                        <w:div w:id="1687513001">
                          <w:marLeft w:val="0"/>
                          <w:marRight w:val="0"/>
                          <w:marTop w:val="0"/>
                          <w:marBottom w:val="0"/>
                          <w:divBdr>
                            <w:top w:val="none" w:sz="0" w:space="0" w:color="auto"/>
                            <w:left w:val="none" w:sz="0" w:space="0" w:color="auto"/>
                            <w:bottom w:val="none" w:sz="0" w:space="0" w:color="auto"/>
                            <w:right w:val="none" w:sz="0" w:space="0" w:color="auto"/>
                          </w:divBdr>
                        </w:div>
                      </w:divsChild>
                    </w:div>
                    <w:div w:id="1441294883">
                      <w:marLeft w:val="0"/>
                      <w:marRight w:val="0"/>
                      <w:marTop w:val="0"/>
                      <w:marBottom w:val="0"/>
                      <w:divBdr>
                        <w:top w:val="none" w:sz="0" w:space="0" w:color="auto"/>
                        <w:left w:val="none" w:sz="0" w:space="0" w:color="auto"/>
                        <w:bottom w:val="none" w:sz="0" w:space="0" w:color="auto"/>
                        <w:right w:val="none" w:sz="0" w:space="0" w:color="auto"/>
                      </w:divBdr>
                      <w:divsChild>
                        <w:div w:id="1450053195">
                          <w:marLeft w:val="0"/>
                          <w:marRight w:val="0"/>
                          <w:marTop w:val="0"/>
                          <w:marBottom w:val="0"/>
                          <w:divBdr>
                            <w:top w:val="none" w:sz="0" w:space="0" w:color="auto"/>
                            <w:left w:val="none" w:sz="0" w:space="0" w:color="auto"/>
                            <w:bottom w:val="none" w:sz="0" w:space="0" w:color="auto"/>
                            <w:right w:val="none" w:sz="0" w:space="0" w:color="auto"/>
                          </w:divBdr>
                        </w:div>
                      </w:divsChild>
                    </w:div>
                    <w:div w:id="2094693439">
                      <w:marLeft w:val="0"/>
                      <w:marRight w:val="0"/>
                      <w:marTop w:val="0"/>
                      <w:marBottom w:val="0"/>
                      <w:divBdr>
                        <w:top w:val="none" w:sz="0" w:space="0" w:color="auto"/>
                        <w:left w:val="none" w:sz="0" w:space="0" w:color="auto"/>
                        <w:bottom w:val="none" w:sz="0" w:space="0" w:color="auto"/>
                        <w:right w:val="none" w:sz="0" w:space="0" w:color="auto"/>
                      </w:divBdr>
                      <w:divsChild>
                        <w:div w:id="1762681049">
                          <w:marLeft w:val="0"/>
                          <w:marRight w:val="0"/>
                          <w:marTop w:val="0"/>
                          <w:marBottom w:val="0"/>
                          <w:divBdr>
                            <w:top w:val="none" w:sz="0" w:space="0" w:color="auto"/>
                            <w:left w:val="none" w:sz="0" w:space="0" w:color="auto"/>
                            <w:bottom w:val="none" w:sz="0" w:space="0" w:color="auto"/>
                            <w:right w:val="none" w:sz="0" w:space="0" w:color="auto"/>
                          </w:divBdr>
                        </w:div>
                      </w:divsChild>
                    </w:div>
                    <w:div w:id="1921593250">
                      <w:marLeft w:val="0"/>
                      <w:marRight w:val="0"/>
                      <w:marTop w:val="0"/>
                      <w:marBottom w:val="0"/>
                      <w:divBdr>
                        <w:top w:val="none" w:sz="0" w:space="0" w:color="auto"/>
                        <w:left w:val="none" w:sz="0" w:space="0" w:color="auto"/>
                        <w:bottom w:val="none" w:sz="0" w:space="0" w:color="auto"/>
                        <w:right w:val="none" w:sz="0" w:space="0" w:color="auto"/>
                      </w:divBdr>
                      <w:divsChild>
                        <w:div w:id="463088371">
                          <w:marLeft w:val="0"/>
                          <w:marRight w:val="0"/>
                          <w:marTop w:val="0"/>
                          <w:marBottom w:val="0"/>
                          <w:divBdr>
                            <w:top w:val="none" w:sz="0" w:space="0" w:color="auto"/>
                            <w:left w:val="none" w:sz="0" w:space="0" w:color="auto"/>
                            <w:bottom w:val="none" w:sz="0" w:space="0" w:color="auto"/>
                            <w:right w:val="none" w:sz="0" w:space="0" w:color="auto"/>
                          </w:divBdr>
                        </w:div>
                        <w:div w:id="1265571387">
                          <w:marLeft w:val="0"/>
                          <w:marRight w:val="0"/>
                          <w:marTop w:val="0"/>
                          <w:marBottom w:val="0"/>
                          <w:divBdr>
                            <w:top w:val="none" w:sz="0" w:space="0" w:color="auto"/>
                            <w:left w:val="none" w:sz="0" w:space="0" w:color="auto"/>
                            <w:bottom w:val="none" w:sz="0" w:space="0" w:color="auto"/>
                            <w:right w:val="none" w:sz="0" w:space="0" w:color="auto"/>
                          </w:divBdr>
                        </w:div>
                      </w:divsChild>
                    </w:div>
                    <w:div w:id="1734036233">
                      <w:marLeft w:val="0"/>
                      <w:marRight w:val="0"/>
                      <w:marTop w:val="0"/>
                      <w:marBottom w:val="0"/>
                      <w:divBdr>
                        <w:top w:val="none" w:sz="0" w:space="0" w:color="auto"/>
                        <w:left w:val="none" w:sz="0" w:space="0" w:color="auto"/>
                        <w:bottom w:val="none" w:sz="0" w:space="0" w:color="auto"/>
                        <w:right w:val="none" w:sz="0" w:space="0" w:color="auto"/>
                      </w:divBdr>
                      <w:divsChild>
                        <w:div w:id="2137601644">
                          <w:marLeft w:val="0"/>
                          <w:marRight w:val="0"/>
                          <w:marTop w:val="0"/>
                          <w:marBottom w:val="0"/>
                          <w:divBdr>
                            <w:top w:val="none" w:sz="0" w:space="0" w:color="auto"/>
                            <w:left w:val="none" w:sz="0" w:space="0" w:color="auto"/>
                            <w:bottom w:val="none" w:sz="0" w:space="0" w:color="auto"/>
                            <w:right w:val="none" w:sz="0" w:space="0" w:color="auto"/>
                          </w:divBdr>
                        </w:div>
                      </w:divsChild>
                    </w:div>
                    <w:div w:id="1067607932">
                      <w:marLeft w:val="0"/>
                      <w:marRight w:val="0"/>
                      <w:marTop w:val="0"/>
                      <w:marBottom w:val="0"/>
                      <w:divBdr>
                        <w:top w:val="none" w:sz="0" w:space="0" w:color="auto"/>
                        <w:left w:val="none" w:sz="0" w:space="0" w:color="auto"/>
                        <w:bottom w:val="none" w:sz="0" w:space="0" w:color="auto"/>
                        <w:right w:val="none" w:sz="0" w:space="0" w:color="auto"/>
                      </w:divBdr>
                      <w:divsChild>
                        <w:div w:id="1101294399">
                          <w:marLeft w:val="0"/>
                          <w:marRight w:val="0"/>
                          <w:marTop w:val="0"/>
                          <w:marBottom w:val="0"/>
                          <w:divBdr>
                            <w:top w:val="none" w:sz="0" w:space="0" w:color="auto"/>
                            <w:left w:val="none" w:sz="0" w:space="0" w:color="auto"/>
                            <w:bottom w:val="none" w:sz="0" w:space="0" w:color="auto"/>
                            <w:right w:val="none" w:sz="0" w:space="0" w:color="auto"/>
                          </w:divBdr>
                        </w:div>
                        <w:div w:id="1756438117">
                          <w:marLeft w:val="0"/>
                          <w:marRight w:val="0"/>
                          <w:marTop w:val="0"/>
                          <w:marBottom w:val="0"/>
                          <w:divBdr>
                            <w:top w:val="none" w:sz="0" w:space="0" w:color="auto"/>
                            <w:left w:val="none" w:sz="0" w:space="0" w:color="auto"/>
                            <w:bottom w:val="none" w:sz="0" w:space="0" w:color="auto"/>
                            <w:right w:val="none" w:sz="0" w:space="0" w:color="auto"/>
                          </w:divBdr>
                        </w:div>
                        <w:div w:id="389884155">
                          <w:marLeft w:val="0"/>
                          <w:marRight w:val="0"/>
                          <w:marTop w:val="0"/>
                          <w:marBottom w:val="0"/>
                          <w:divBdr>
                            <w:top w:val="none" w:sz="0" w:space="0" w:color="auto"/>
                            <w:left w:val="none" w:sz="0" w:space="0" w:color="auto"/>
                            <w:bottom w:val="none" w:sz="0" w:space="0" w:color="auto"/>
                            <w:right w:val="none" w:sz="0" w:space="0" w:color="auto"/>
                          </w:divBdr>
                        </w:div>
                      </w:divsChild>
                    </w:div>
                    <w:div w:id="123741595">
                      <w:marLeft w:val="0"/>
                      <w:marRight w:val="0"/>
                      <w:marTop w:val="0"/>
                      <w:marBottom w:val="0"/>
                      <w:divBdr>
                        <w:top w:val="none" w:sz="0" w:space="0" w:color="auto"/>
                        <w:left w:val="none" w:sz="0" w:space="0" w:color="auto"/>
                        <w:bottom w:val="none" w:sz="0" w:space="0" w:color="auto"/>
                        <w:right w:val="none" w:sz="0" w:space="0" w:color="auto"/>
                      </w:divBdr>
                      <w:divsChild>
                        <w:div w:id="927736870">
                          <w:marLeft w:val="0"/>
                          <w:marRight w:val="0"/>
                          <w:marTop w:val="0"/>
                          <w:marBottom w:val="0"/>
                          <w:divBdr>
                            <w:top w:val="none" w:sz="0" w:space="0" w:color="auto"/>
                            <w:left w:val="none" w:sz="0" w:space="0" w:color="auto"/>
                            <w:bottom w:val="none" w:sz="0" w:space="0" w:color="auto"/>
                            <w:right w:val="none" w:sz="0" w:space="0" w:color="auto"/>
                          </w:divBdr>
                        </w:div>
                        <w:div w:id="2083747862">
                          <w:marLeft w:val="0"/>
                          <w:marRight w:val="0"/>
                          <w:marTop w:val="0"/>
                          <w:marBottom w:val="0"/>
                          <w:divBdr>
                            <w:top w:val="none" w:sz="0" w:space="0" w:color="auto"/>
                            <w:left w:val="none" w:sz="0" w:space="0" w:color="auto"/>
                            <w:bottom w:val="none" w:sz="0" w:space="0" w:color="auto"/>
                            <w:right w:val="none" w:sz="0" w:space="0" w:color="auto"/>
                          </w:divBdr>
                          <w:divsChild>
                            <w:div w:id="10495634">
                              <w:marLeft w:val="0"/>
                              <w:marRight w:val="0"/>
                              <w:marTop w:val="0"/>
                              <w:marBottom w:val="0"/>
                              <w:divBdr>
                                <w:top w:val="none" w:sz="0" w:space="0" w:color="auto"/>
                                <w:left w:val="none" w:sz="0" w:space="0" w:color="auto"/>
                                <w:bottom w:val="none" w:sz="0" w:space="0" w:color="auto"/>
                                <w:right w:val="none" w:sz="0" w:space="0" w:color="auto"/>
                              </w:divBdr>
                              <w:divsChild>
                                <w:div w:id="1217007640">
                                  <w:marLeft w:val="0"/>
                                  <w:marRight w:val="0"/>
                                  <w:marTop w:val="0"/>
                                  <w:marBottom w:val="0"/>
                                  <w:divBdr>
                                    <w:top w:val="none" w:sz="0" w:space="0" w:color="auto"/>
                                    <w:left w:val="none" w:sz="0" w:space="0" w:color="auto"/>
                                    <w:bottom w:val="none" w:sz="0" w:space="0" w:color="auto"/>
                                    <w:right w:val="none" w:sz="0" w:space="0" w:color="auto"/>
                                  </w:divBdr>
                                </w:div>
                              </w:divsChild>
                            </w:div>
                            <w:div w:id="1501768947">
                              <w:marLeft w:val="0"/>
                              <w:marRight w:val="0"/>
                              <w:marTop w:val="0"/>
                              <w:marBottom w:val="0"/>
                              <w:divBdr>
                                <w:top w:val="none" w:sz="0" w:space="0" w:color="auto"/>
                                <w:left w:val="none" w:sz="0" w:space="0" w:color="auto"/>
                                <w:bottom w:val="none" w:sz="0" w:space="0" w:color="auto"/>
                                <w:right w:val="none" w:sz="0" w:space="0" w:color="auto"/>
                              </w:divBdr>
                              <w:divsChild>
                                <w:div w:id="844979712">
                                  <w:marLeft w:val="0"/>
                                  <w:marRight w:val="0"/>
                                  <w:marTop w:val="0"/>
                                  <w:marBottom w:val="0"/>
                                  <w:divBdr>
                                    <w:top w:val="none" w:sz="0" w:space="0" w:color="auto"/>
                                    <w:left w:val="none" w:sz="0" w:space="0" w:color="auto"/>
                                    <w:bottom w:val="none" w:sz="0" w:space="0" w:color="auto"/>
                                    <w:right w:val="none" w:sz="0" w:space="0" w:color="auto"/>
                                  </w:divBdr>
                                </w:div>
                                <w:div w:id="13335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1841">
                      <w:marLeft w:val="0"/>
                      <w:marRight w:val="0"/>
                      <w:marTop w:val="0"/>
                      <w:marBottom w:val="0"/>
                      <w:divBdr>
                        <w:top w:val="none" w:sz="0" w:space="0" w:color="auto"/>
                        <w:left w:val="none" w:sz="0" w:space="0" w:color="auto"/>
                        <w:bottom w:val="none" w:sz="0" w:space="0" w:color="auto"/>
                        <w:right w:val="none" w:sz="0" w:space="0" w:color="auto"/>
                      </w:divBdr>
                      <w:divsChild>
                        <w:div w:id="486626794">
                          <w:marLeft w:val="0"/>
                          <w:marRight w:val="0"/>
                          <w:marTop w:val="0"/>
                          <w:marBottom w:val="0"/>
                          <w:divBdr>
                            <w:top w:val="none" w:sz="0" w:space="0" w:color="auto"/>
                            <w:left w:val="none" w:sz="0" w:space="0" w:color="auto"/>
                            <w:bottom w:val="none" w:sz="0" w:space="0" w:color="auto"/>
                            <w:right w:val="none" w:sz="0" w:space="0" w:color="auto"/>
                          </w:divBdr>
                          <w:divsChild>
                            <w:div w:id="776756631">
                              <w:marLeft w:val="0"/>
                              <w:marRight w:val="0"/>
                              <w:marTop w:val="0"/>
                              <w:marBottom w:val="0"/>
                              <w:divBdr>
                                <w:top w:val="none" w:sz="0" w:space="0" w:color="auto"/>
                                <w:left w:val="none" w:sz="0" w:space="0" w:color="auto"/>
                                <w:bottom w:val="none" w:sz="0" w:space="0" w:color="auto"/>
                                <w:right w:val="none" w:sz="0" w:space="0" w:color="auto"/>
                              </w:divBdr>
                              <w:divsChild>
                                <w:div w:id="1035470493">
                                  <w:marLeft w:val="0"/>
                                  <w:marRight w:val="0"/>
                                  <w:marTop w:val="0"/>
                                  <w:marBottom w:val="0"/>
                                  <w:divBdr>
                                    <w:top w:val="none" w:sz="0" w:space="0" w:color="auto"/>
                                    <w:left w:val="none" w:sz="0" w:space="0" w:color="auto"/>
                                    <w:bottom w:val="none" w:sz="0" w:space="0" w:color="auto"/>
                                    <w:right w:val="none" w:sz="0" w:space="0" w:color="auto"/>
                                  </w:divBdr>
                                </w:div>
                                <w:div w:id="10170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228857">
                      <w:marLeft w:val="0"/>
                      <w:marRight w:val="0"/>
                      <w:marTop w:val="0"/>
                      <w:marBottom w:val="0"/>
                      <w:divBdr>
                        <w:top w:val="none" w:sz="0" w:space="0" w:color="auto"/>
                        <w:left w:val="none" w:sz="0" w:space="0" w:color="auto"/>
                        <w:bottom w:val="none" w:sz="0" w:space="0" w:color="auto"/>
                        <w:right w:val="none" w:sz="0" w:space="0" w:color="auto"/>
                      </w:divBdr>
                      <w:divsChild>
                        <w:div w:id="16867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52994">
      <w:bodyDiv w:val="1"/>
      <w:marLeft w:val="0"/>
      <w:marRight w:val="0"/>
      <w:marTop w:val="0"/>
      <w:marBottom w:val="0"/>
      <w:divBdr>
        <w:top w:val="none" w:sz="0" w:space="0" w:color="auto"/>
        <w:left w:val="none" w:sz="0" w:space="0" w:color="auto"/>
        <w:bottom w:val="none" w:sz="0" w:space="0" w:color="auto"/>
        <w:right w:val="none" w:sz="0" w:space="0" w:color="auto"/>
      </w:divBdr>
    </w:div>
    <w:div w:id="1098715776">
      <w:bodyDiv w:val="1"/>
      <w:marLeft w:val="0"/>
      <w:marRight w:val="0"/>
      <w:marTop w:val="0"/>
      <w:marBottom w:val="0"/>
      <w:divBdr>
        <w:top w:val="none" w:sz="0" w:space="0" w:color="auto"/>
        <w:left w:val="none" w:sz="0" w:space="0" w:color="auto"/>
        <w:bottom w:val="none" w:sz="0" w:space="0" w:color="auto"/>
        <w:right w:val="none" w:sz="0" w:space="0" w:color="auto"/>
      </w:divBdr>
    </w:div>
    <w:div w:id="1760100556">
      <w:bodyDiv w:val="1"/>
      <w:marLeft w:val="0"/>
      <w:marRight w:val="0"/>
      <w:marTop w:val="0"/>
      <w:marBottom w:val="0"/>
      <w:divBdr>
        <w:top w:val="none" w:sz="0" w:space="0" w:color="auto"/>
        <w:left w:val="none" w:sz="0" w:space="0" w:color="auto"/>
        <w:bottom w:val="none" w:sz="0" w:space="0" w:color="auto"/>
        <w:right w:val="none" w:sz="0" w:space="0" w:color="auto"/>
      </w:divBdr>
      <w:divsChild>
        <w:div w:id="899947588">
          <w:marLeft w:val="0"/>
          <w:marRight w:val="0"/>
          <w:marTop w:val="0"/>
          <w:marBottom w:val="0"/>
          <w:divBdr>
            <w:top w:val="none" w:sz="0" w:space="0" w:color="auto"/>
            <w:left w:val="none" w:sz="0" w:space="0" w:color="auto"/>
            <w:bottom w:val="none" w:sz="0" w:space="0" w:color="auto"/>
            <w:right w:val="none" w:sz="0" w:space="0" w:color="auto"/>
          </w:divBdr>
          <w:divsChild>
            <w:div w:id="1443264915">
              <w:marLeft w:val="0"/>
              <w:marRight w:val="0"/>
              <w:marTop w:val="0"/>
              <w:marBottom w:val="0"/>
              <w:divBdr>
                <w:top w:val="none" w:sz="0" w:space="0" w:color="auto"/>
                <w:left w:val="none" w:sz="0" w:space="0" w:color="auto"/>
                <w:bottom w:val="none" w:sz="0" w:space="0" w:color="auto"/>
                <w:right w:val="none" w:sz="0" w:space="0" w:color="auto"/>
              </w:divBdr>
              <w:divsChild>
                <w:div w:id="1285309935">
                  <w:marLeft w:val="0"/>
                  <w:marRight w:val="0"/>
                  <w:marTop w:val="0"/>
                  <w:marBottom w:val="0"/>
                  <w:divBdr>
                    <w:top w:val="none" w:sz="0" w:space="0" w:color="auto"/>
                    <w:left w:val="none" w:sz="0" w:space="0" w:color="auto"/>
                    <w:bottom w:val="none" w:sz="0" w:space="0" w:color="auto"/>
                    <w:right w:val="none" w:sz="0" w:space="0" w:color="auto"/>
                  </w:divBdr>
                  <w:divsChild>
                    <w:div w:id="65038511">
                      <w:marLeft w:val="0"/>
                      <w:marRight w:val="0"/>
                      <w:marTop w:val="0"/>
                      <w:marBottom w:val="0"/>
                      <w:divBdr>
                        <w:top w:val="none" w:sz="0" w:space="0" w:color="auto"/>
                        <w:left w:val="none" w:sz="0" w:space="0" w:color="auto"/>
                        <w:bottom w:val="none" w:sz="0" w:space="0" w:color="auto"/>
                        <w:right w:val="none" w:sz="0" w:space="0" w:color="auto"/>
                      </w:divBdr>
                    </w:div>
                    <w:div w:id="1000236166">
                      <w:marLeft w:val="0"/>
                      <w:marRight w:val="0"/>
                      <w:marTop w:val="0"/>
                      <w:marBottom w:val="0"/>
                      <w:divBdr>
                        <w:top w:val="none" w:sz="0" w:space="0" w:color="auto"/>
                        <w:left w:val="none" w:sz="0" w:space="0" w:color="auto"/>
                        <w:bottom w:val="none" w:sz="0" w:space="0" w:color="auto"/>
                        <w:right w:val="none" w:sz="0" w:space="0" w:color="auto"/>
                      </w:divBdr>
                    </w:div>
                    <w:div w:id="109326461">
                      <w:marLeft w:val="0"/>
                      <w:marRight w:val="0"/>
                      <w:marTop w:val="0"/>
                      <w:marBottom w:val="0"/>
                      <w:divBdr>
                        <w:top w:val="none" w:sz="0" w:space="0" w:color="auto"/>
                        <w:left w:val="none" w:sz="0" w:space="0" w:color="auto"/>
                        <w:bottom w:val="none" w:sz="0" w:space="0" w:color="auto"/>
                        <w:right w:val="none" w:sz="0" w:space="0" w:color="auto"/>
                      </w:divBdr>
                      <w:divsChild>
                        <w:div w:id="1258518923">
                          <w:marLeft w:val="0"/>
                          <w:marRight w:val="0"/>
                          <w:marTop w:val="0"/>
                          <w:marBottom w:val="0"/>
                          <w:divBdr>
                            <w:top w:val="none" w:sz="0" w:space="0" w:color="auto"/>
                            <w:left w:val="none" w:sz="0" w:space="0" w:color="auto"/>
                            <w:bottom w:val="none" w:sz="0" w:space="0" w:color="auto"/>
                            <w:right w:val="none" w:sz="0" w:space="0" w:color="auto"/>
                          </w:divBdr>
                        </w:div>
                      </w:divsChild>
                    </w:div>
                    <w:div w:id="1594319811">
                      <w:marLeft w:val="0"/>
                      <w:marRight w:val="0"/>
                      <w:marTop w:val="0"/>
                      <w:marBottom w:val="0"/>
                      <w:divBdr>
                        <w:top w:val="none" w:sz="0" w:space="0" w:color="auto"/>
                        <w:left w:val="none" w:sz="0" w:space="0" w:color="auto"/>
                        <w:bottom w:val="none" w:sz="0" w:space="0" w:color="auto"/>
                        <w:right w:val="none" w:sz="0" w:space="0" w:color="auto"/>
                      </w:divBdr>
                      <w:divsChild>
                        <w:div w:id="1305239578">
                          <w:marLeft w:val="0"/>
                          <w:marRight w:val="0"/>
                          <w:marTop w:val="0"/>
                          <w:marBottom w:val="0"/>
                          <w:divBdr>
                            <w:top w:val="none" w:sz="0" w:space="0" w:color="auto"/>
                            <w:left w:val="none" w:sz="0" w:space="0" w:color="auto"/>
                            <w:bottom w:val="none" w:sz="0" w:space="0" w:color="auto"/>
                            <w:right w:val="none" w:sz="0" w:space="0" w:color="auto"/>
                          </w:divBdr>
                        </w:div>
                      </w:divsChild>
                    </w:div>
                    <w:div w:id="637759032">
                      <w:marLeft w:val="0"/>
                      <w:marRight w:val="0"/>
                      <w:marTop w:val="0"/>
                      <w:marBottom w:val="0"/>
                      <w:divBdr>
                        <w:top w:val="none" w:sz="0" w:space="0" w:color="auto"/>
                        <w:left w:val="none" w:sz="0" w:space="0" w:color="auto"/>
                        <w:bottom w:val="none" w:sz="0" w:space="0" w:color="auto"/>
                        <w:right w:val="none" w:sz="0" w:space="0" w:color="auto"/>
                      </w:divBdr>
                      <w:divsChild>
                        <w:div w:id="1346588535">
                          <w:marLeft w:val="0"/>
                          <w:marRight w:val="0"/>
                          <w:marTop w:val="0"/>
                          <w:marBottom w:val="0"/>
                          <w:divBdr>
                            <w:top w:val="none" w:sz="0" w:space="0" w:color="auto"/>
                            <w:left w:val="none" w:sz="0" w:space="0" w:color="auto"/>
                            <w:bottom w:val="none" w:sz="0" w:space="0" w:color="auto"/>
                            <w:right w:val="none" w:sz="0" w:space="0" w:color="auto"/>
                          </w:divBdr>
                        </w:div>
                      </w:divsChild>
                    </w:div>
                    <w:div w:id="1176575136">
                      <w:marLeft w:val="0"/>
                      <w:marRight w:val="0"/>
                      <w:marTop w:val="0"/>
                      <w:marBottom w:val="0"/>
                      <w:divBdr>
                        <w:top w:val="none" w:sz="0" w:space="0" w:color="auto"/>
                        <w:left w:val="none" w:sz="0" w:space="0" w:color="auto"/>
                        <w:bottom w:val="none" w:sz="0" w:space="0" w:color="auto"/>
                        <w:right w:val="none" w:sz="0" w:space="0" w:color="auto"/>
                      </w:divBdr>
                      <w:divsChild>
                        <w:div w:id="1939753571">
                          <w:marLeft w:val="0"/>
                          <w:marRight w:val="0"/>
                          <w:marTop w:val="0"/>
                          <w:marBottom w:val="0"/>
                          <w:divBdr>
                            <w:top w:val="none" w:sz="0" w:space="0" w:color="auto"/>
                            <w:left w:val="none" w:sz="0" w:space="0" w:color="auto"/>
                            <w:bottom w:val="none" w:sz="0" w:space="0" w:color="auto"/>
                            <w:right w:val="none" w:sz="0" w:space="0" w:color="auto"/>
                          </w:divBdr>
                        </w:div>
                      </w:divsChild>
                    </w:div>
                    <w:div w:id="490684411">
                      <w:marLeft w:val="0"/>
                      <w:marRight w:val="0"/>
                      <w:marTop w:val="0"/>
                      <w:marBottom w:val="0"/>
                      <w:divBdr>
                        <w:top w:val="none" w:sz="0" w:space="0" w:color="auto"/>
                        <w:left w:val="none" w:sz="0" w:space="0" w:color="auto"/>
                        <w:bottom w:val="none" w:sz="0" w:space="0" w:color="auto"/>
                        <w:right w:val="none" w:sz="0" w:space="0" w:color="auto"/>
                      </w:divBdr>
                      <w:divsChild>
                        <w:div w:id="1196652273">
                          <w:marLeft w:val="0"/>
                          <w:marRight w:val="0"/>
                          <w:marTop w:val="0"/>
                          <w:marBottom w:val="0"/>
                          <w:divBdr>
                            <w:top w:val="none" w:sz="0" w:space="0" w:color="auto"/>
                            <w:left w:val="none" w:sz="0" w:space="0" w:color="auto"/>
                            <w:bottom w:val="none" w:sz="0" w:space="0" w:color="auto"/>
                            <w:right w:val="none" w:sz="0" w:space="0" w:color="auto"/>
                          </w:divBdr>
                        </w:div>
                      </w:divsChild>
                    </w:div>
                    <w:div w:id="681737640">
                      <w:marLeft w:val="0"/>
                      <w:marRight w:val="0"/>
                      <w:marTop w:val="0"/>
                      <w:marBottom w:val="0"/>
                      <w:divBdr>
                        <w:top w:val="none" w:sz="0" w:space="0" w:color="auto"/>
                        <w:left w:val="none" w:sz="0" w:space="0" w:color="auto"/>
                        <w:bottom w:val="none" w:sz="0" w:space="0" w:color="auto"/>
                        <w:right w:val="none" w:sz="0" w:space="0" w:color="auto"/>
                      </w:divBdr>
                      <w:divsChild>
                        <w:div w:id="623342718">
                          <w:marLeft w:val="0"/>
                          <w:marRight w:val="0"/>
                          <w:marTop w:val="0"/>
                          <w:marBottom w:val="0"/>
                          <w:divBdr>
                            <w:top w:val="none" w:sz="0" w:space="0" w:color="auto"/>
                            <w:left w:val="none" w:sz="0" w:space="0" w:color="auto"/>
                            <w:bottom w:val="none" w:sz="0" w:space="0" w:color="auto"/>
                            <w:right w:val="none" w:sz="0" w:space="0" w:color="auto"/>
                          </w:divBdr>
                        </w:div>
                      </w:divsChild>
                    </w:div>
                    <w:div w:id="428163363">
                      <w:marLeft w:val="0"/>
                      <w:marRight w:val="0"/>
                      <w:marTop w:val="0"/>
                      <w:marBottom w:val="0"/>
                      <w:divBdr>
                        <w:top w:val="none" w:sz="0" w:space="0" w:color="auto"/>
                        <w:left w:val="none" w:sz="0" w:space="0" w:color="auto"/>
                        <w:bottom w:val="none" w:sz="0" w:space="0" w:color="auto"/>
                        <w:right w:val="none" w:sz="0" w:space="0" w:color="auto"/>
                      </w:divBdr>
                      <w:divsChild>
                        <w:div w:id="1360397945">
                          <w:marLeft w:val="0"/>
                          <w:marRight w:val="0"/>
                          <w:marTop w:val="0"/>
                          <w:marBottom w:val="0"/>
                          <w:divBdr>
                            <w:top w:val="none" w:sz="0" w:space="0" w:color="auto"/>
                            <w:left w:val="none" w:sz="0" w:space="0" w:color="auto"/>
                            <w:bottom w:val="none" w:sz="0" w:space="0" w:color="auto"/>
                            <w:right w:val="none" w:sz="0" w:space="0" w:color="auto"/>
                          </w:divBdr>
                        </w:div>
                        <w:div w:id="1402676546">
                          <w:marLeft w:val="0"/>
                          <w:marRight w:val="0"/>
                          <w:marTop w:val="0"/>
                          <w:marBottom w:val="0"/>
                          <w:divBdr>
                            <w:top w:val="none" w:sz="0" w:space="0" w:color="auto"/>
                            <w:left w:val="none" w:sz="0" w:space="0" w:color="auto"/>
                            <w:bottom w:val="none" w:sz="0" w:space="0" w:color="auto"/>
                            <w:right w:val="none" w:sz="0" w:space="0" w:color="auto"/>
                          </w:divBdr>
                        </w:div>
                      </w:divsChild>
                    </w:div>
                    <w:div w:id="369690473">
                      <w:marLeft w:val="0"/>
                      <w:marRight w:val="0"/>
                      <w:marTop w:val="0"/>
                      <w:marBottom w:val="0"/>
                      <w:divBdr>
                        <w:top w:val="none" w:sz="0" w:space="0" w:color="auto"/>
                        <w:left w:val="none" w:sz="0" w:space="0" w:color="auto"/>
                        <w:bottom w:val="none" w:sz="0" w:space="0" w:color="auto"/>
                        <w:right w:val="none" w:sz="0" w:space="0" w:color="auto"/>
                      </w:divBdr>
                      <w:divsChild>
                        <w:div w:id="44499415">
                          <w:marLeft w:val="0"/>
                          <w:marRight w:val="0"/>
                          <w:marTop w:val="0"/>
                          <w:marBottom w:val="0"/>
                          <w:divBdr>
                            <w:top w:val="none" w:sz="0" w:space="0" w:color="auto"/>
                            <w:left w:val="none" w:sz="0" w:space="0" w:color="auto"/>
                            <w:bottom w:val="none" w:sz="0" w:space="0" w:color="auto"/>
                            <w:right w:val="none" w:sz="0" w:space="0" w:color="auto"/>
                          </w:divBdr>
                        </w:div>
                      </w:divsChild>
                    </w:div>
                    <w:div w:id="1765102758">
                      <w:marLeft w:val="0"/>
                      <w:marRight w:val="0"/>
                      <w:marTop w:val="0"/>
                      <w:marBottom w:val="0"/>
                      <w:divBdr>
                        <w:top w:val="none" w:sz="0" w:space="0" w:color="auto"/>
                        <w:left w:val="none" w:sz="0" w:space="0" w:color="auto"/>
                        <w:bottom w:val="none" w:sz="0" w:space="0" w:color="auto"/>
                        <w:right w:val="none" w:sz="0" w:space="0" w:color="auto"/>
                      </w:divBdr>
                      <w:divsChild>
                        <w:div w:id="1557008916">
                          <w:marLeft w:val="0"/>
                          <w:marRight w:val="0"/>
                          <w:marTop w:val="0"/>
                          <w:marBottom w:val="0"/>
                          <w:divBdr>
                            <w:top w:val="none" w:sz="0" w:space="0" w:color="auto"/>
                            <w:left w:val="none" w:sz="0" w:space="0" w:color="auto"/>
                            <w:bottom w:val="none" w:sz="0" w:space="0" w:color="auto"/>
                            <w:right w:val="none" w:sz="0" w:space="0" w:color="auto"/>
                          </w:divBdr>
                        </w:div>
                        <w:div w:id="105389239">
                          <w:marLeft w:val="0"/>
                          <w:marRight w:val="0"/>
                          <w:marTop w:val="0"/>
                          <w:marBottom w:val="0"/>
                          <w:divBdr>
                            <w:top w:val="none" w:sz="0" w:space="0" w:color="auto"/>
                            <w:left w:val="none" w:sz="0" w:space="0" w:color="auto"/>
                            <w:bottom w:val="none" w:sz="0" w:space="0" w:color="auto"/>
                            <w:right w:val="none" w:sz="0" w:space="0" w:color="auto"/>
                          </w:divBdr>
                        </w:div>
                        <w:div w:id="776410990">
                          <w:marLeft w:val="0"/>
                          <w:marRight w:val="0"/>
                          <w:marTop w:val="0"/>
                          <w:marBottom w:val="0"/>
                          <w:divBdr>
                            <w:top w:val="none" w:sz="0" w:space="0" w:color="auto"/>
                            <w:left w:val="none" w:sz="0" w:space="0" w:color="auto"/>
                            <w:bottom w:val="none" w:sz="0" w:space="0" w:color="auto"/>
                            <w:right w:val="none" w:sz="0" w:space="0" w:color="auto"/>
                          </w:divBdr>
                        </w:div>
                      </w:divsChild>
                    </w:div>
                    <w:div w:id="1021666569">
                      <w:marLeft w:val="0"/>
                      <w:marRight w:val="0"/>
                      <w:marTop w:val="0"/>
                      <w:marBottom w:val="0"/>
                      <w:divBdr>
                        <w:top w:val="none" w:sz="0" w:space="0" w:color="auto"/>
                        <w:left w:val="none" w:sz="0" w:space="0" w:color="auto"/>
                        <w:bottom w:val="none" w:sz="0" w:space="0" w:color="auto"/>
                        <w:right w:val="none" w:sz="0" w:space="0" w:color="auto"/>
                      </w:divBdr>
                      <w:divsChild>
                        <w:div w:id="256986335">
                          <w:marLeft w:val="0"/>
                          <w:marRight w:val="0"/>
                          <w:marTop w:val="0"/>
                          <w:marBottom w:val="0"/>
                          <w:divBdr>
                            <w:top w:val="none" w:sz="0" w:space="0" w:color="auto"/>
                            <w:left w:val="none" w:sz="0" w:space="0" w:color="auto"/>
                            <w:bottom w:val="none" w:sz="0" w:space="0" w:color="auto"/>
                            <w:right w:val="none" w:sz="0" w:space="0" w:color="auto"/>
                          </w:divBdr>
                        </w:div>
                        <w:div w:id="82608082">
                          <w:marLeft w:val="0"/>
                          <w:marRight w:val="0"/>
                          <w:marTop w:val="0"/>
                          <w:marBottom w:val="0"/>
                          <w:divBdr>
                            <w:top w:val="none" w:sz="0" w:space="0" w:color="auto"/>
                            <w:left w:val="none" w:sz="0" w:space="0" w:color="auto"/>
                            <w:bottom w:val="none" w:sz="0" w:space="0" w:color="auto"/>
                            <w:right w:val="none" w:sz="0" w:space="0" w:color="auto"/>
                          </w:divBdr>
                          <w:divsChild>
                            <w:div w:id="2055889018">
                              <w:marLeft w:val="0"/>
                              <w:marRight w:val="0"/>
                              <w:marTop w:val="0"/>
                              <w:marBottom w:val="0"/>
                              <w:divBdr>
                                <w:top w:val="none" w:sz="0" w:space="0" w:color="auto"/>
                                <w:left w:val="none" w:sz="0" w:space="0" w:color="auto"/>
                                <w:bottom w:val="none" w:sz="0" w:space="0" w:color="auto"/>
                                <w:right w:val="none" w:sz="0" w:space="0" w:color="auto"/>
                              </w:divBdr>
                              <w:divsChild>
                                <w:div w:id="387076585">
                                  <w:marLeft w:val="0"/>
                                  <w:marRight w:val="0"/>
                                  <w:marTop w:val="0"/>
                                  <w:marBottom w:val="0"/>
                                  <w:divBdr>
                                    <w:top w:val="none" w:sz="0" w:space="0" w:color="auto"/>
                                    <w:left w:val="none" w:sz="0" w:space="0" w:color="auto"/>
                                    <w:bottom w:val="none" w:sz="0" w:space="0" w:color="auto"/>
                                    <w:right w:val="none" w:sz="0" w:space="0" w:color="auto"/>
                                  </w:divBdr>
                                </w:div>
                              </w:divsChild>
                            </w:div>
                            <w:div w:id="1995647202">
                              <w:marLeft w:val="0"/>
                              <w:marRight w:val="0"/>
                              <w:marTop w:val="0"/>
                              <w:marBottom w:val="0"/>
                              <w:divBdr>
                                <w:top w:val="none" w:sz="0" w:space="0" w:color="auto"/>
                                <w:left w:val="none" w:sz="0" w:space="0" w:color="auto"/>
                                <w:bottom w:val="none" w:sz="0" w:space="0" w:color="auto"/>
                                <w:right w:val="none" w:sz="0" w:space="0" w:color="auto"/>
                              </w:divBdr>
                              <w:divsChild>
                                <w:div w:id="1095980103">
                                  <w:marLeft w:val="0"/>
                                  <w:marRight w:val="0"/>
                                  <w:marTop w:val="0"/>
                                  <w:marBottom w:val="0"/>
                                  <w:divBdr>
                                    <w:top w:val="none" w:sz="0" w:space="0" w:color="auto"/>
                                    <w:left w:val="none" w:sz="0" w:space="0" w:color="auto"/>
                                    <w:bottom w:val="none" w:sz="0" w:space="0" w:color="auto"/>
                                    <w:right w:val="none" w:sz="0" w:space="0" w:color="auto"/>
                                  </w:divBdr>
                                </w:div>
                                <w:div w:id="11545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7394">
                      <w:marLeft w:val="0"/>
                      <w:marRight w:val="0"/>
                      <w:marTop w:val="0"/>
                      <w:marBottom w:val="0"/>
                      <w:divBdr>
                        <w:top w:val="none" w:sz="0" w:space="0" w:color="auto"/>
                        <w:left w:val="none" w:sz="0" w:space="0" w:color="auto"/>
                        <w:bottom w:val="none" w:sz="0" w:space="0" w:color="auto"/>
                        <w:right w:val="none" w:sz="0" w:space="0" w:color="auto"/>
                      </w:divBdr>
                      <w:divsChild>
                        <w:div w:id="639380047">
                          <w:marLeft w:val="0"/>
                          <w:marRight w:val="0"/>
                          <w:marTop w:val="0"/>
                          <w:marBottom w:val="0"/>
                          <w:divBdr>
                            <w:top w:val="none" w:sz="0" w:space="0" w:color="auto"/>
                            <w:left w:val="none" w:sz="0" w:space="0" w:color="auto"/>
                            <w:bottom w:val="none" w:sz="0" w:space="0" w:color="auto"/>
                            <w:right w:val="none" w:sz="0" w:space="0" w:color="auto"/>
                          </w:divBdr>
                          <w:divsChild>
                            <w:div w:id="1737511876">
                              <w:marLeft w:val="0"/>
                              <w:marRight w:val="0"/>
                              <w:marTop w:val="0"/>
                              <w:marBottom w:val="0"/>
                              <w:divBdr>
                                <w:top w:val="none" w:sz="0" w:space="0" w:color="auto"/>
                                <w:left w:val="none" w:sz="0" w:space="0" w:color="auto"/>
                                <w:bottom w:val="none" w:sz="0" w:space="0" w:color="auto"/>
                                <w:right w:val="none" w:sz="0" w:space="0" w:color="auto"/>
                              </w:divBdr>
                              <w:divsChild>
                                <w:div w:id="708336253">
                                  <w:marLeft w:val="0"/>
                                  <w:marRight w:val="0"/>
                                  <w:marTop w:val="0"/>
                                  <w:marBottom w:val="0"/>
                                  <w:divBdr>
                                    <w:top w:val="none" w:sz="0" w:space="0" w:color="auto"/>
                                    <w:left w:val="none" w:sz="0" w:space="0" w:color="auto"/>
                                    <w:bottom w:val="none" w:sz="0" w:space="0" w:color="auto"/>
                                    <w:right w:val="none" w:sz="0" w:space="0" w:color="auto"/>
                                  </w:divBdr>
                                </w:div>
                                <w:div w:id="1166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3404">
                      <w:marLeft w:val="0"/>
                      <w:marRight w:val="0"/>
                      <w:marTop w:val="0"/>
                      <w:marBottom w:val="0"/>
                      <w:divBdr>
                        <w:top w:val="none" w:sz="0" w:space="0" w:color="auto"/>
                        <w:left w:val="none" w:sz="0" w:space="0" w:color="auto"/>
                        <w:bottom w:val="none" w:sz="0" w:space="0" w:color="auto"/>
                        <w:right w:val="none" w:sz="0" w:space="0" w:color="auto"/>
                      </w:divBdr>
                      <w:divsChild>
                        <w:div w:id="36911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37"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d4137b-41b2-488b-8250-6d369ec27664">
      <Value>763</Value>
      <Value>438</Value>
      <Value>233</Value>
      <Value>1522</Value>
      <Value>1112</Value>
      <Value>1545</Value>
    </TaxCatchAl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2023-02-02T11:00:00+00:00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Mali</TermName>
          <TermId xmlns="http://schemas.microsoft.com/office/infopath/2007/PartnerControls">60b115b0-b60b-4fa6-9a61-ae1e779981bf</TermId>
        </TermInfo>
      </Terms>
    </UNDPCountryTaxHTField0>
    <UndpOUCode xmlns="1ed4137b-41b2-488b-8250-6d369ec27664">MLI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Access to sustainable energy services</TermName>
          <TermId xmlns="http://schemas.microsoft.com/office/infopath/2007/PartnerControls">836323cb-64cf-46a9-b865-79203b3b1dd6</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2023-01-31T05:00:00+00:00</Document_x0020_Coverage_x0020_Period_x0020_Start_x0020_Date>
    <Document_x0020_Coverage_x0020_Period_x0020_End_x0020_Date xmlns="f1161f5b-24a3-4c2d-bc81-44cb9325e8ee">2023-01-31T05:00:00+00:00</Document_x0020_Coverage_x0020_Period_x0020_End_x0020_Date>
    <Project_x0020_Number xmlns="f1161f5b-24a3-4c2d-bc81-44cb9325e8ee" xsi:nil="true"/>
    <Project_x0020_Manager xmlns="f1161f5b-24a3-4c2d-bc81-44cb9325e8ee" xsi:nil="true"/>
    <c4e2ab2cc9354bbf9064eeb465a566ea xmlns="1ed4137b-41b2-488b-8250-6d369ec27664">
      <Terms xmlns="http://schemas.microsoft.com/office/infopath/2007/PartnerControls"/>
    </c4e2ab2cc9354bbf9064eeb465a566ea>
    <UndpProjectNo xmlns="1ed4137b-41b2-488b-8250-6d369ec27664">00134496</UndpProjectNo>
    <UndpDocStatus xmlns="1ed4137b-41b2-488b-8250-6d369ec27664">Final</UndpDocStatus>
    <Outcome1 xmlns="f1161f5b-24a3-4c2d-bc81-44cb9325e8ee">00126056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MLI</TermName>
          <TermId xmlns="http://schemas.microsoft.com/office/infopath/2007/PartnerControls">7a870009-9966-4078-9dda-f4f8eecee481</TermId>
        </TermInfo>
      </Terms>
    </gc6531b704974d528487414686b72f6f>
    <_dlc_DocId xmlns="f1161f5b-24a3-4c2d-bc81-44cb9325e8ee">ATLASPDC-4-168652</_dlc_DocId>
    <_dlc_DocIdUrl xmlns="f1161f5b-24a3-4c2d-bc81-44cb9325e8ee">
      <Url>https://info.undp.org/docs/pdc/_layouts/DocIdRedir.aspx?ID=ATLASPDC-4-168652</Url>
      <Description>ATLASPDC-4-168652</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2A6C5D6-BD72-4530-9A38-BF79736F68D1}">
  <ds:schemaRefs>
    <ds:schemaRef ds:uri="http://schemas.openxmlformats.org/officeDocument/2006/bibliography"/>
  </ds:schemaRefs>
</ds:datastoreItem>
</file>

<file path=customXml/itemProps2.xml><?xml version="1.0" encoding="utf-8"?>
<ds:datastoreItem xmlns:ds="http://schemas.openxmlformats.org/officeDocument/2006/customXml" ds:itemID="{A4A3DD38-C373-4D9D-9C6C-7058247B4E06}"/>
</file>

<file path=customXml/itemProps3.xml><?xml version="1.0" encoding="utf-8"?>
<ds:datastoreItem xmlns:ds="http://schemas.openxmlformats.org/officeDocument/2006/customXml" ds:itemID="{00D28513-57FC-4C41-A556-D07D486AB3D3}"/>
</file>

<file path=customXml/itemProps4.xml><?xml version="1.0" encoding="utf-8"?>
<ds:datastoreItem xmlns:ds="http://schemas.openxmlformats.org/officeDocument/2006/customXml" ds:itemID="{1837DA6B-95B2-479F-B2C0-87092DEE9E3A}"/>
</file>

<file path=customXml/itemProps5.xml><?xml version="1.0" encoding="utf-8"?>
<ds:datastoreItem xmlns:ds="http://schemas.openxmlformats.org/officeDocument/2006/customXml" ds:itemID="{E6ED6742-4F2A-43B1-A3EA-AFF3312DFAE7}"/>
</file>

<file path=customXml/itemProps6.xml><?xml version="1.0" encoding="utf-8"?>
<ds:datastoreItem xmlns:ds="http://schemas.openxmlformats.org/officeDocument/2006/customXml" ds:itemID="{A9241272-0E44-4E46-9BC5-3C3F0F12A28A}"/>
</file>

<file path=docProps/app.xml><?xml version="1.0" encoding="utf-8"?>
<Properties xmlns="http://schemas.openxmlformats.org/officeDocument/2006/extended-properties" xmlns:vt="http://schemas.openxmlformats.org/officeDocument/2006/docPropsVTypes">
  <Template>Normal</Template>
  <TotalTime>0</TotalTime>
  <Pages>16</Pages>
  <Words>3555</Words>
  <Characters>19553</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D’EXECUTION TECHNIQUE PROVISOIRE DU PROJET ENERGIE SOLAIRE, TELESANTE ET PROTECTION SOCIALE POUR TRANSFORMER LA SANTE COMMUNAUTAIRE AU MALI</dc:title>
  <dc:subject/>
  <dc:creator>DNPIA</dc:creator>
  <cp:keywords/>
  <dc:description/>
  <cp:lastModifiedBy>Ali Sambou</cp:lastModifiedBy>
  <cp:revision>2</cp:revision>
  <cp:lastPrinted>2020-03-24T17:56:00Z</cp:lastPrinted>
  <dcterms:created xsi:type="dcterms:W3CDTF">2023-01-16T16:09:00Z</dcterms:created>
  <dcterms:modified xsi:type="dcterms:W3CDTF">2023-01-16T16:09:00Z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1545;#Mali|60b115b0-b60b-4fa6-9a61-ae1e779981bf</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1522;#MLI|7a870009-9966-4078-9dda-f4f8eecee481</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438;#Access to sustainable energy services|836323cb-64cf-46a9-b865-79203b3b1dd6</vt:lpwstr>
  </property>
  <property fmtid="{D5CDD505-2E9C-101B-9397-08002B2CF9AE}" pid="13" name="_dlc_DocIdItemGuid">
    <vt:lpwstr>a1a948bb-9776-4f03-94ab-4c258f1e2561</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